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763" w:rsidRPr="00D3487E" w:rsidRDefault="003524BC" w:rsidP="00845FF8">
      <w:pPr>
        <w:widowControl w:val="0"/>
        <w:jc w:val="center"/>
        <w:rPr>
          <w:sz w:val="24"/>
          <w:szCs w:val="24"/>
        </w:rPr>
      </w:pPr>
      <w:r w:rsidRPr="00D3487E">
        <w:rPr>
          <w:sz w:val="24"/>
          <w:szCs w:val="24"/>
        </w:rPr>
        <w:t xml:space="preserve">Протокол </w:t>
      </w:r>
      <w:r w:rsidR="00761FCF" w:rsidRPr="00D3487E">
        <w:rPr>
          <w:sz w:val="24"/>
          <w:szCs w:val="24"/>
        </w:rPr>
        <w:t>№</w:t>
      </w:r>
      <w:r w:rsidR="00E91690" w:rsidRPr="00D3487E">
        <w:rPr>
          <w:sz w:val="24"/>
          <w:szCs w:val="24"/>
        </w:rPr>
        <w:t>РМР/</w:t>
      </w:r>
      <w:r w:rsidR="004201C4" w:rsidRPr="004201C4">
        <w:rPr>
          <w:sz w:val="24"/>
          <w:szCs w:val="24"/>
        </w:rPr>
        <w:t>938</w:t>
      </w:r>
    </w:p>
    <w:p w:rsidR="001273A9" w:rsidRPr="00D3487E" w:rsidRDefault="00D3105E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BB7605">
        <w:rPr>
          <w:rFonts w:ascii="Times New Roman" w:hAnsi="Times New Roman"/>
          <w:sz w:val="24"/>
          <w:szCs w:val="24"/>
        </w:rPr>
        <w:t>заочного</w:t>
      </w:r>
      <w:r w:rsidRPr="00EC6EEF">
        <w:rPr>
          <w:rFonts w:ascii="Times New Roman" w:hAnsi="Times New Roman"/>
          <w:sz w:val="24"/>
          <w:szCs w:val="24"/>
        </w:rPr>
        <w:t xml:space="preserve"> заседания комиссии </w:t>
      </w:r>
      <w:r w:rsidRPr="00EF01C0">
        <w:rPr>
          <w:rFonts w:ascii="Times New Roman" w:hAnsi="Times New Roman"/>
          <w:sz w:val="24"/>
          <w:szCs w:val="24"/>
        </w:rPr>
        <w:t xml:space="preserve">по выбору организаций, оказывающих финансовые услуги для нужд ПАО «Россети Московский регион» </w:t>
      </w:r>
      <w:r w:rsidR="001001AC" w:rsidRPr="001001AC">
        <w:rPr>
          <w:rFonts w:ascii="Times New Roman" w:hAnsi="Times New Roman"/>
          <w:sz w:val="24"/>
          <w:szCs w:val="24"/>
        </w:rPr>
        <w:t xml:space="preserve">(далее - Комиссия) </w:t>
      </w:r>
      <w:r w:rsidR="00715F30">
        <w:rPr>
          <w:rFonts w:ascii="Times New Roman" w:hAnsi="Times New Roman"/>
          <w:sz w:val="24"/>
          <w:szCs w:val="24"/>
        </w:rPr>
        <w:br/>
      </w:r>
      <w:r w:rsidR="00CA3E2F" w:rsidRPr="00CA3E2F">
        <w:rPr>
          <w:rFonts w:ascii="Times New Roman" w:hAnsi="Times New Roman"/>
          <w:sz w:val="24"/>
          <w:szCs w:val="24"/>
        </w:rPr>
        <w:t>по рассмотрению и оценке Заявок Участников</w:t>
      </w:r>
    </w:p>
    <w:p w:rsidR="00AA374C" w:rsidRPr="00D3487E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D3487E">
        <w:rPr>
          <w:rFonts w:ascii="Times New Roman" w:hAnsi="Times New Roman"/>
          <w:kern w:val="36"/>
          <w:sz w:val="24"/>
          <w:szCs w:val="24"/>
        </w:rPr>
        <w:t xml:space="preserve">(РАД № </w:t>
      </w:r>
      <w:r w:rsidR="00D3105E" w:rsidRPr="00D3105E">
        <w:rPr>
          <w:rFonts w:ascii="Times New Roman" w:hAnsi="Times New Roman"/>
          <w:kern w:val="36"/>
          <w:sz w:val="24"/>
          <w:szCs w:val="24"/>
        </w:rPr>
        <w:t>rssmr25326DP</w:t>
      </w:r>
      <w:r w:rsidRPr="00D3487E">
        <w:rPr>
          <w:rFonts w:ascii="Times New Roman" w:hAnsi="Times New Roman"/>
          <w:kern w:val="36"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4"/>
        <w:gridCol w:w="2459"/>
        <w:gridCol w:w="2410"/>
      </w:tblGrid>
      <w:tr w:rsidR="00C5787B" w:rsidRPr="00D3487E" w:rsidTr="00335159">
        <w:trPr>
          <w:trHeight w:val="732"/>
        </w:trPr>
        <w:tc>
          <w:tcPr>
            <w:tcW w:w="5054" w:type="dxa"/>
            <w:vAlign w:val="center"/>
          </w:tcPr>
          <w:p w:rsidR="00C5787B" w:rsidRPr="00D3487E" w:rsidRDefault="00C5787B" w:rsidP="00845FF8">
            <w:pPr>
              <w:pStyle w:val="12"/>
              <w:widowControl w:val="0"/>
              <w:ind w:left="14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заседания</w:t>
            </w:r>
          </w:p>
        </w:tc>
        <w:tc>
          <w:tcPr>
            <w:tcW w:w="2459" w:type="dxa"/>
            <w:vAlign w:val="center"/>
          </w:tcPr>
          <w:p w:rsidR="00C5787B" w:rsidRPr="00D3487E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Дата принятия </w:t>
            </w: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решения</w:t>
            </w:r>
          </w:p>
        </w:tc>
        <w:tc>
          <w:tcPr>
            <w:tcW w:w="2410" w:type="dxa"/>
            <w:vAlign w:val="center"/>
          </w:tcPr>
          <w:p w:rsidR="00C5787B" w:rsidRPr="00D3487E" w:rsidRDefault="00C5787B" w:rsidP="00845FF8">
            <w:pPr>
              <w:pStyle w:val="12"/>
              <w:widowControl w:val="0"/>
              <w:ind w:left="-79" w:right="-52" w:firstLine="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3487E">
              <w:rPr>
                <w:rFonts w:ascii="Times New Roman" w:hAnsi="Times New Roman"/>
                <w:b/>
                <w:bCs/>
                <w:sz w:val="24"/>
                <w:szCs w:val="24"/>
              </w:rPr>
              <w:t>Дата подписания протокола</w:t>
            </w:r>
          </w:p>
        </w:tc>
      </w:tr>
      <w:tr w:rsidR="00D3105E" w:rsidRPr="00D3487E" w:rsidTr="00335159">
        <w:trPr>
          <w:trHeight w:val="984"/>
        </w:trPr>
        <w:tc>
          <w:tcPr>
            <w:tcW w:w="5054" w:type="dxa"/>
            <w:vAlign w:val="center"/>
          </w:tcPr>
          <w:p w:rsidR="00D3105E" w:rsidRPr="00D3487E" w:rsidRDefault="00D3105E" w:rsidP="00845FF8">
            <w:pPr>
              <w:pStyle w:val="12"/>
              <w:widowControl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87E">
              <w:rPr>
                <w:rFonts w:ascii="Times New Roman" w:hAnsi="Times New Roman"/>
                <w:sz w:val="24"/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459" w:type="dxa"/>
            <w:vAlign w:val="center"/>
          </w:tcPr>
          <w:p w:rsidR="00D3105E" w:rsidRPr="004201C4" w:rsidRDefault="00D3105E" w:rsidP="00574BFD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1C4">
              <w:rPr>
                <w:rFonts w:ascii="Times New Roman" w:hAnsi="Times New Roman"/>
                <w:b/>
                <w:bCs/>
                <w:sz w:val="24"/>
                <w:szCs w:val="24"/>
              </w:rPr>
              <w:t>21.03.2025</w:t>
            </w:r>
          </w:p>
        </w:tc>
        <w:tc>
          <w:tcPr>
            <w:tcW w:w="2410" w:type="dxa"/>
            <w:vAlign w:val="center"/>
          </w:tcPr>
          <w:p w:rsidR="00D3105E" w:rsidRPr="004201C4" w:rsidRDefault="00D3105E" w:rsidP="00574BFD">
            <w:pPr>
              <w:pStyle w:val="12"/>
              <w:keepNext/>
              <w:keepLines/>
              <w:tabs>
                <w:tab w:val="left" w:pos="567"/>
                <w:tab w:val="left" w:pos="900"/>
              </w:tabs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1C4">
              <w:rPr>
                <w:rFonts w:ascii="Times New Roman" w:hAnsi="Times New Roman"/>
                <w:b/>
                <w:bCs/>
                <w:sz w:val="24"/>
                <w:szCs w:val="24"/>
              </w:rPr>
              <w:t>21.03.2025</w:t>
            </w:r>
          </w:p>
        </w:tc>
      </w:tr>
    </w:tbl>
    <w:p w:rsidR="006F2B15" w:rsidRPr="00BC01DC" w:rsidRDefault="006F2B15" w:rsidP="006F2B1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  <w:highlight w:val="yellow"/>
        </w:rPr>
      </w:pPr>
      <w:r w:rsidRPr="00BC01D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Запрос предложений в электронной форме (далее – Закупка) проводится </w:t>
      </w:r>
      <w:r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br/>
      </w:r>
      <w:r w:rsidRPr="00BC01D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с использованием функционала электронной торговой площадки «РАД» (</w:t>
      </w:r>
      <w:hyperlink r:id="rId9" w:history="1">
        <w:r w:rsidRPr="00BC01DC">
          <w:rPr>
            <w:rStyle w:val="ae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BC01DC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) согласно правилам работы данной системы.</w:t>
      </w:r>
    </w:p>
    <w:p w:rsidR="006F2B15" w:rsidRPr="00EC6EEF" w:rsidRDefault="006F2B15" w:rsidP="006F2B1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</w:p>
    <w:p w:rsidR="00D3105E" w:rsidRPr="00EC6EEF" w:rsidRDefault="00D3105E" w:rsidP="00D310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-127" w:firstLine="0"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EC6EEF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D3105E" w:rsidRPr="002633A2" w:rsidRDefault="00D3105E" w:rsidP="00D3105E">
      <w:pPr>
        <w:widowControl w:val="0"/>
        <w:ind w:right="16"/>
        <w:jc w:val="both"/>
        <w:rPr>
          <w:b w:val="0"/>
          <w:sz w:val="24"/>
          <w:szCs w:val="24"/>
        </w:rPr>
      </w:pPr>
      <w:r w:rsidRPr="002633A2">
        <w:rPr>
          <w:b w:val="0"/>
          <w:sz w:val="24"/>
          <w:szCs w:val="24"/>
          <w:u w:val="single"/>
        </w:rPr>
        <w:t>Предмет Закупки:</w:t>
      </w:r>
      <w:r w:rsidRPr="002633A2">
        <w:rPr>
          <w:b w:val="0"/>
          <w:sz w:val="24"/>
          <w:szCs w:val="24"/>
        </w:rPr>
        <w:t xml:space="preserve"> определение исполнителя на </w:t>
      </w:r>
      <w:r>
        <w:rPr>
          <w:b w:val="0"/>
          <w:sz w:val="24"/>
          <w:szCs w:val="24"/>
        </w:rPr>
        <w:t>оказание услуг по п</w:t>
      </w:r>
      <w:r w:rsidRPr="004515A2">
        <w:rPr>
          <w:b w:val="0"/>
          <w:sz w:val="24"/>
          <w:szCs w:val="24"/>
        </w:rPr>
        <w:t>роведени</w:t>
      </w:r>
      <w:r>
        <w:rPr>
          <w:b w:val="0"/>
          <w:sz w:val="24"/>
          <w:szCs w:val="24"/>
        </w:rPr>
        <w:t>ю</w:t>
      </w:r>
      <w:r w:rsidRPr="004515A2">
        <w:rPr>
          <w:b w:val="0"/>
          <w:sz w:val="24"/>
          <w:szCs w:val="24"/>
        </w:rPr>
        <w:t xml:space="preserve"> расчетов </w:t>
      </w:r>
      <w:r>
        <w:rPr>
          <w:b w:val="0"/>
          <w:sz w:val="24"/>
          <w:szCs w:val="24"/>
        </w:rPr>
        <w:br/>
      </w:r>
      <w:r w:rsidRPr="004515A2">
        <w:rPr>
          <w:b w:val="0"/>
          <w:sz w:val="24"/>
          <w:szCs w:val="24"/>
        </w:rPr>
        <w:t xml:space="preserve">по операциям, совершенным с использованием банковских карт (Интернет </w:t>
      </w:r>
      <w:proofErr w:type="spellStart"/>
      <w:r w:rsidRPr="004515A2">
        <w:rPr>
          <w:b w:val="0"/>
          <w:sz w:val="24"/>
          <w:szCs w:val="24"/>
        </w:rPr>
        <w:t>Эквайринг</w:t>
      </w:r>
      <w:proofErr w:type="spellEnd"/>
      <w:r w:rsidRPr="004515A2">
        <w:rPr>
          <w:b w:val="0"/>
          <w:sz w:val="24"/>
          <w:szCs w:val="24"/>
        </w:rPr>
        <w:t xml:space="preserve">) </w:t>
      </w:r>
      <w:r>
        <w:rPr>
          <w:b w:val="0"/>
          <w:sz w:val="24"/>
          <w:szCs w:val="24"/>
        </w:rPr>
        <w:br/>
      </w:r>
      <w:r w:rsidRPr="004515A2">
        <w:rPr>
          <w:b w:val="0"/>
          <w:sz w:val="24"/>
          <w:szCs w:val="24"/>
        </w:rPr>
        <w:t>для нужд ПАО «Россети МР»</w:t>
      </w:r>
      <w:r>
        <w:rPr>
          <w:b w:val="0"/>
          <w:sz w:val="24"/>
          <w:szCs w:val="24"/>
        </w:rPr>
        <w:t>.</w:t>
      </w:r>
    </w:p>
    <w:p w:rsidR="00D3105E" w:rsidRPr="00830AF4" w:rsidRDefault="00D3105E" w:rsidP="00D3105E">
      <w:pPr>
        <w:widowControl w:val="0"/>
        <w:ind w:right="16"/>
        <w:jc w:val="both"/>
        <w:rPr>
          <w:b w:val="0"/>
          <w:sz w:val="24"/>
          <w:szCs w:val="24"/>
        </w:rPr>
      </w:pPr>
      <w:r w:rsidRPr="002633A2">
        <w:rPr>
          <w:b w:val="0"/>
          <w:sz w:val="24"/>
          <w:szCs w:val="24"/>
          <w:u w:val="single"/>
        </w:rPr>
        <w:t>Основание для проведения Закупки:</w:t>
      </w:r>
      <w:r w:rsidRPr="002633A2">
        <w:rPr>
          <w:b w:val="0"/>
          <w:sz w:val="24"/>
          <w:szCs w:val="24"/>
        </w:rPr>
        <w:t xml:space="preserve"> Распоряжение </w:t>
      </w:r>
      <w:r w:rsidRPr="002633A2">
        <w:rPr>
          <w:b w:val="0"/>
          <w:bCs/>
          <w:sz w:val="24"/>
          <w:szCs w:val="24"/>
        </w:rPr>
        <w:t>ПАО «Россети Московский регион»</w:t>
      </w:r>
      <w:r w:rsidRPr="002633A2">
        <w:rPr>
          <w:b w:val="0"/>
          <w:sz w:val="24"/>
          <w:szCs w:val="24"/>
        </w:rPr>
        <w:t xml:space="preserve"> </w:t>
      </w:r>
      <w:r w:rsidRPr="002633A2">
        <w:rPr>
          <w:b w:val="0"/>
          <w:sz w:val="24"/>
          <w:szCs w:val="24"/>
        </w:rPr>
        <w:br/>
        <w:t xml:space="preserve">№ </w:t>
      </w:r>
      <w:r w:rsidRPr="004515A2">
        <w:rPr>
          <w:b w:val="0"/>
          <w:sz w:val="24"/>
          <w:szCs w:val="24"/>
        </w:rPr>
        <w:t>409-02/27-282р</w:t>
      </w:r>
      <w:r>
        <w:rPr>
          <w:b w:val="0"/>
          <w:sz w:val="24"/>
          <w:szCs w:val="24"/>
        </w:rPr>
        <w:t xml:space="preserve"> </w:t>
      </w:r>
      <w:r w:rsidRPr="002633A2">
        <w:rPr>
          <w:b w:val="0"/>
          <w:sz w:val="24"/>
          <w:szCs w:val="24"/>
        </w:rPr>
        <w:t xml:space="preserve">от </w:t>
      </w:r>
      <w:r w:rsidRPr="004515A2">
        <w:rPr>
          <w:b w:val="0"/>
          <w:sz w:val="24"/>
          <w:szCs w:val="24"/>
        </w:rPr>
        <w:t>27.02.2025</w:t>
      </w:r>
      <w:r>
        <w:rPr>
          <w:b w:val="0"/>
          <w:sz w:val="24"/>
          <w:szCs w:val="24"/>
        </w:rPr>
        <w:t>г.</w:t>
      </w:r>
    </w:p>
    <w:p w:rsidR="00D3105E" w:rsidRPr="00830AF4" w:rsidRDefault="00D3105E" w:rsidP="00D3105E">
      <w:pPr>
        <w:widowControl w:val="0"/>
        <w:ind w:right="16"/>
        <w:jc w:val="both"/>
        <w:outlineLvl w:val="1"/>
        <w:rPr>
          <w:b w:val="0"/>
          <w:sz w:val="24"/>
          <w:szCs w:val="24"/>
        </w:rPr>
      </w:pPr>
      <w:r w:rsidRPr="00830AF4">
        <w:rPr>
          <w:b w:val="0"/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830AF4">
        <w:rPr>
          <w:b w:val="0"/>
          <w:sz w:val="24"/>
          <w:szCs w:val="24"/>
        </w:rPr>
        <w:t xml:space="preserve">: </w:t>
      </w:r>
      <w:r>
        <w:rPr>
          <w:b w:val="0"/>
          <w:sz w:val="24"/>
          <w:szCs w:val="24"/>
        </w:rPr>
        <w:br/>
      </w:r>
      <w:r w:rsidRPr="00830AF4">
        <w:rPr>
          <w:b w:val="0"/>
          <w:sz w:val="24"/>
          <w:szCs w:val="24"/>
        </w:rPr>
        <w:t>не установлено.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820"/>
      </w:tblGrid>
      <w:tr w:rsidR="00D3105E" w:rsidRPr="00830AF4" w:rsidTr="00D3105E">
        <w:trPr>
          <w:trHeight w:val="395"/>
        </w:trPr>
        <w:tc>
          <w:tcPr>
            <w:tcW w:w="5103" w:type="dxa"/>
            <w:vAlign w:val="center"/>
          </w:tcPr>
          <w:p w:rsidR="00D3105E" w:rsidRPr="00830AF4" w:rsidRDefault="00D3105E" w:rsidP="00574BFD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AF4">
              <w:rPr>
                <w:rFonts w:ascii="Times New Roman" w:hAnsi="Times New Roman"/>
                <w:b/>
                <w:sz w:val="24"/>
                <w:szCs w:val="24"/>
              </w:rPr>
              <w:t xml:space="preserve">Начальная цена закупки </w:t>
            </w:r>
          </w:p>
        </w:tc>
        <w:tc>
          <w:tcPr>
            <w:tcW w:w="4820" w:type="dxa"/>
            <w:vAlign w:val="center"/>
          </w:tcPr>
          <w:p w:rsidR="00D3105E" w:rsidRPr="00830AF4" w:rsidRDefault="00D3105E" w:rsidP="00574BFD">
            <w:pPr>
              <w:pStyle w:val="12"/>
              <w:tabs>
                <w:tab w:val="left" w:pos="567"/>
                <w:tab w:val="left" w:pos="90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0AF4">
              <w:rPr>
                <w:rFonts w:ascii="Times New Roman" w:hAnsi="Times New Roman"/>
                <w:b/>
                <w:bCs/>
                <w:sz w:val="24"/>
                <w:szCs w:val="24"/>
              </w:rPr>
              <w:t>Срок оказания услуг</w:t>
            </w:r>
          </w:p>
        </w:tc>
      </w:tr>
      <w:tr w:rsidR="00D3105E" w:rsidRPr="00EC6EEF" w:rsidTr="00D3105E">
        <w:trPr>
          <w:trHeight w:val="706"/>
        </w:trPr>
        <w:tc>
          <w:tcPr>
            <w:tcW w:w="5103" w:type="dxa"/>
            <w:vAlign w:val="center"/>
          </w:tcPr>
          <w:p w:rsidR="00D3105E" w:rsidRDefault="00D3105E" w:rsidP="00574BFD">
            <w:pPr>
              <w:pStyle w:val="12"/>
              <w:tabs>
                <w:tab w:val="left" w:pos="567"/>
                <w:tab w:val="left" w:pos="900"/>
              </w:tabs>
              <w:contextualSpacing/>
              <w:jc w:val="both"/>
            </w:pPr>
            <w:r w:rsidRPr="004515A2">
              <w:rPr>
                <w:rFonts w:ascii="Times New Roman" w:hAnsi="Times New Roman"/>
                <w:b/>
                <w:sz w:val="24"/>
                <w:szCs w:val="24"/>
              </w:rPr>
              <w:t>65 159 521,67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515A2">
              <w:rPr>
                <w:rFonts w:ascii="Times New Roman" w:hAnsi="Times New Roman"/>
                <w:b/>
                <w:sz w:val="24"/>
                <w:szCs w:val="24"/>
              </w:rPr>
              <w:t>руб., НДС не облагается.</w:t>
            </w:r>
            <w:r>
              <w:t xml:space="preserve"> </w:t>
            </w:r>
          </w:p>
          <w:p w:rsidR="00D3105E" w:rsidRPr="00830AF4" w:rsidRDefault="00D3105E" w:rsidP="00574BFD">
            <w:pPr>
              <w:pStyle w:val="12"/>
              <w:tabs>
                <w:tab w:val="left" w:pos="567"/>
                <w:tab w:val="left" w:pos="900"/>
              </w:tabs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16C99">
              <w:rPr>
                <w:rFonts w:ascii="Times New Roman" w:hAnsi="Times New Roman"/>
                <w:b/>
                <w:sz w:val="24"/>
                <w:szCs w:val="24"/>
              </w:rPr>
              <w:t>Цена неизменна. Предметом торгов является Тариф на МСС-код 1731.</w:t>
            </w:r>
          </w:p>
        </w:tc>
        <w:tc>
          <w:tcPr>
            <w:tcW w:w="4820" w:type="dxa"/>
            <w:vAlign w:val="center"/>
          </w:tcPr>
          <w:p w:rsidR="00D3105E" w:rsidRPr="00830AF4" w:rsidRDefault="00D3105E" w:rsidP="00574BFD">
            <w:pPr>
              <w:widowControl w:val="0"/>
              <w:jc w:val="both"/>
              <w:rPr>
                <w:b w:val="0"/>
                <w:sz w:val="24"/>
                <w:szCs w:val="24"/>
              </w:rPr>
            </w:pPr>
            <w:r w:rsidRPr="00816C99">
              <w:rPr>
                <w:b w:val="0"/>
                <w:sz w:val="24"/>
                <w:szCs w:val="24"/>
              </w:rPr>
              <w:t xml:space="preserve">Договор вступает в силу (считается заключенным) </w:t>
            </w:r>
            <w:proofErr w:type="gramStart"/>
            <w:r w:rsidRPr="00816C99">
              <w:rPr>
                <w:b w:val="0"/>
                <w:sz w:val="24"/>
                <w:szCs w:val="24"/>
              </w:rPr>
              <w:t>с даты</w:t>
            </w:r>
            <w:proofErr w:type="gramEnd"/>
            <w:r w:rsidRPr="00816C99">
              <w:rPr>
                <w:b w:val="0"/>
                <w:sz w:val="24"/>
                <w:szCs w:val="24"/>
              </w:rPr>
              <w:t xml:space="preserve"> его подписания Сторонами и действует до 31.12.2026 либо до получения Банком уведомления Предприятия о достижении предельного размера комиссионного</w:t>
            </w:r>
            <w:r>
              <w:t xml:space="preserve"> </w:t>
            </w:r>
            <w:r w:rsidRPr="00816C99">
              <w:rPr>
                <w:b w:val="0"/>
                <w:sz w:val="24"/>
                <w:szCs w:val="24"/>
              </w:rPr>
              <w:t>вознаграждения Банка по договору, в зависимости от того какое событие наступит ранее.</w:t>
            </w:r>
          </w:p>
        </w:tc>
      </w:tr>
    </w:tbl>
    <w:p w:rsidR="001001AC" w:rsidRPr="00E12E4C" w:rsidRDefault="001001AC" w:rsidP="001001AC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-142"/>
        <w:contextualSpacing/>
        <w:rPr>
          <w:rFonts w:ascii="Times New Roman" w:hAnsi="Times New Roman"/>
          <w:sz w:val="24"/>
          <w:szCs w:val="24"/>
        </w:rPr>
      </w:pPr>
    </w:p>
    <w:p w:rsidR="00D3105E" w:rsidRPr="00B35B13" w:rsidRDefault="00D3105E" w:rsidP="00D3105E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contextualSpacing/>
        <w:rPr>
          <w:rFonts w:ascii="Times New Roman" w:hAnsi="Times New Roman"/>
          <w:sz w:val="24"/>
          <w:szCs w:val="24"/>
        </w:rPr>
      </w:pPr>
      <w:r w:rsidRPr="00B35B13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ЗА</w:t>
      </w:r>
      <w:r w:rsidRPr="00B35B13">
        <w:rPr>
          <w:rFonts w:ascii="Times New Roman" w:hAnsi="Times New Roman"/>
          <w:sz w:val="24"/>
          <w:szCs w:val="24"/>
        </w:rPr>
        <w:t>ОЧНОМ ЗАСЕДАНИИ КОМИССИИ ПРИНИМАЛИ УЧАСТИЕ:</w:t>
      </w:r>
    </w:p>
    <w:p w:rsidR="00D3105E" w:rsidRPr="004201C4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4201C4">
        <w:rPr>
          <w:rFonts w:ascii="Times New Roman" w:hAnsi="Times New Roman"/>
          <w:bCs w:val="0"/>
          <w:kern w:val="0"/>
          <w:sz w:val="24"/>
          <w:szCs w:val="24"/>
        </w:rPr>
        <w:t xml:space="preserve">Заместители председателя Комиссии: </w:t>
      </w:r>
    </w:p>
    <w:p w:rsidR="00D3105E" w:rsidRPr="004201C4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201C4">
        <w:rPr>
          <w:rFonts w:ascii="Times New Roman" w:hAnsi="Times New Roman"/>
          <w:b w:val="0"/>
          <w:bCs w:val="0"/>
          <w:kern w:val="0"/>
          <w:sz w:val="24"/>
          <w:szCs w:val="24"/>
        </w:rPr>
        <w:t>Смирнов А.В. – Директор департамента корпоративных финансов ПАО «Россети Московский регион»;</w:t>
      </w:r>
    </w:p>
    <w:p w:rsidR="00D3105E" w:rsidRPr="004201C4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4201C4">
        <w:rPr>
          <w:rFonts w:ascii="Times New Roman" w:hAnsi="Times New Roman"/>
          <w:b w:val="0"/>
          <w:bCs w:val="0"/>
          <w:kern w:val="0"/>
          <w:sz w:val="24"/>
          <w:szCs w:val="24"/>
        </w:rPr>
        <w:t>Зубков П.С. – Главный эксперт контрольно-экспертного управления ПАО «Россети Московский регион».</w:t>
      </w:r>
    </w:p>
    <w:p w:rsidR="00D3105E" w:rsidRPr="004201C4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4201C4">
        <w:rPr>
          <w:rFonts w:ascii="Times New Roman" w:hAnsi="Times New Roman"/>
          <w:bCs w:val="0"/>
          <w:kern w:val="0"/>
          <w:sz w:val="24"/>
          <w:szCs w:val="24"/>
        </w:rPr>
        <w:t xml:space="preserve">Члены Комиссии: </w:t>
      </w:r>
    </w:p>
    <w:p w:rsidR="00D3105E" w:rsidRPr="002F308C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proofErr w:type="spellStart"/>
      <w:r w:rsidRPr="004201C4">
        <w:rPr>
          <w:rFonts w:ascii="Times New Roman" w:hAnsi="Times New Roman"/>
          <w:b w:val="0"/>
          <w:bCs w:val="0"/>
          <w:kern w:val="0"/>
          <w:sz w:val="24"/>
          <w:szCs w:val="24"/>
        </w:rPr>
        <w:t>Кремнёв</w:t>
      </w:r>
      <w:proofErr w:type="spellEnd"/>
      <w:r w:rsidRPr="004201C4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 А.С. – Ведущий эксперт управления общей правовой работы ПАО «Россети </w:t>
      </w:r>
      <w:r w:rsidRPr="002F308C">
        <w:rPr>
          <w:rFonts w:ascii="Times New Roman" w:hAnsi="Times New Roman"/>
          <w:b w:val="0"/>
          <w:bCs w:val="0"/>
          <w:kern w:val="0"/>
          <w:sz w:val="24"/>
          <w:szCs w:val="24"/>
        </w:rPr>
        <w:t>Московский регион»;</w:t>
      </w:r>
    </w:p>
    <w:p w:rsidR="00D3105E" w:rsidRPr="002F308C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2F308C">
        <w:rPr>
          <w:rFonts w:ascii="Times New Roman" w:hAnsi="Times New Roman"/>
          <w:b w:val="0"/>
          <w:bCs w:val="0"/>
          <w:kern w:val="0"/>
          <w:sz w:val="24"/>
          <w:szCs w:val="24"/>
        </w:rPr>
        <w:t xml:space="preserve">Потемкина С.А. – Начальник управления финансов департамента корпоративных финансов </w:t>
      </w:r>
      <w:r w:rsidRPr="002F308C">
        <w:rPr>
          <w:rFonts w:ascii="Times New Roman" w:hAnsi="Times New Roman"/>
          <w:b w:val="0"/>
          <w:bCs w:val="0"/>
          <w:kern w:val="0"/>
          <w:sz w:val="24"/>
          <w:szCs w:val="24"/>
        </w:rPr>
        <w:br/>
        <w:t>ПАО «Россети Московский регион»;</w:t>
      </w:r>
    </w:p>
    <w:p w:rsidR="00D3105E" w:rsidRPr="002F308C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2F308C">
        <w:rPr>
          <w:rFonts w:ascii="Times New Roman" w:hAnsi="Times New Roman"/>
          <w:b w:val="0"/>
          <w:bCs w:val="0"/>
          <w:kern w:val="0"/>
          <w:sz w:val="24"/>
          <w:szCs w:val="24"/>
        </w:rPr>
        <w:t>Попко О.О.  – Заместитель директора департамента корпоративных финансов ПАО «Россети Московский регион».</w:t>
      </w:r>
    </w:p>
    <w:p w:rsidR="00D3105E" w:rsidRPr="002F308C" w:rsidRDefault="00D3105E" w:rsidP="00D3105E">
      <w:pPr>
        <w:pStyle w:val="11"/>
        <w:widowControl w:val="0"/>
        <w:numPr>
          <w:ilvl w:val="0"/>
          <w:numId w:val="0"/>
        </w:numPr>
        <w:ind w:right="16"/>
        <w:contextualSpacing/>
        <w:rPr>
          <w:rFonts w:ascii="Times New Roman" w:hAnsi="Times New Roman"/>
          <w:bCs w:val="0"/>
          <w:kern w:val="0"/>
          <w:sz w:val="24"/>
          <w:szCs w:val="24"/>
        </w:rPr>
      </w:pPr>
      <w:r w:rsidRPr="002F308C">
        <w:rPr>
          <w:rFonts w:ascii="Times New Roman" w:hAnsi="Times New Roman"/>
          <w:bCs w:val="0"/>
          <w:kern w:val="0"/>
          <w:sz w:val="24"/>
          <w:szCs w:val="24"/>
        </w:rPr>
        <w:t>Секретарь Комиссии (без права голоса):</w:t>
      </w:r>
    </w:p>
    <w:p w:rsidR="00D3105E" w:rsidRPr="002F308C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  <w:r w:rsidRPr="002F308C">
        <w:rPr>
          <w:rFonts w:ascii="Times New Roman" w:hAnsi="Times New Roman"/>
          <w:b w:val="0"/>
          <w:bCs w:val="0"/>
          <w:kern w:val="0"/>
          <w:sz w:val="24"/>
          <w:szCs w:val="24"/>
        </w:rPr>
        <w:t>Гусев К.В. – Начальник управления организации конкурсных закупок ПАО «Россети Московский регион».</w:t>
      </w:r>
    </w:p>
    <w:p w:rsidR="00D3105E" w:rsidRPr="002F308C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 w:val="0"/>
          <w:bCs w:val="0"/>
          <w:kern w:val="0"/>
          <w:sz w:val="24"/>
          <w:szCs w:val="24"/>
        </w:rPr>
      </w:pPr>
    </w:p>
    <w:p w:rsidR="00D3105E" w:rsidRPr="002F308C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2F308C">
        <w:rPr>
          <w:rFonts w:ascii="Times New Roman" w:hAnsi="Times New Roman"/>
          <w:bCs w:val="0"/>
          <w:snapToGrid w:val="0"/>
          <w:kern w:val="0"/>
          <w:sz w:val="24"/>
          <w:szCs w:val="24"/>
        </w:rPr>
        <w:t>В заочном заседании приняли участие 5 из 6 членов Комиссии.</w:t>
      </w:r>
    </w:p>
    <w:p w:rsidR="00D3105E" w:rsidRPr="002D5C94" w:rsidRDefault="00D3105E" w:rsidP="00D3105E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16"/>
        <w:contextualSpacing/>
        <w:rPr>
          <w:rFonts w:ascii="Times New Roman" w:hAnsi="Times New Roman"/>
          <w:bCs w:val="0"/>
          <w:snapToGrid w:val="0"/>
          <w:kern w:val="0"/>
          <w:sz w:val="24"/>
          <w:szCs w:val="24"/>
        </w:rPr>
      </w:pPr>
      <w:r w:rsidRPr="002F308C">
        <w:rPr>
          <w:rFonts w:ascii="Times New Roman" w:hAnsi="Times New Roman"/>
          <w:bCs w:val="0"/>
          <w:snapToGrid w:val="0"/>
          <w:kern w:val="0"/>
          <w:sz w:val="24"/>
          <w:szCs w:val="24"/>
        </w:rPr>
        <w:t>Кворум имеется.</w:t>
      </w:r>
    </w:p>
    <w:p w:rsidR="00AA374C" w:rsidRPr="00D3487E" w:rsidRDefault="00AA374C" w:rsidP="00845FF8">
      <w:pPr>
        <w:pStyle w:val="11"/>
        <w:keepNext w:val="0"/>
        <w:keepLines w:val="0"/>
        <w:widowControl w:val="0"/>
        <w:numPr>
          <w:ilvl w:val="0"/>
          <w:numId w:val="15"/>
        </w:numPr>
        <w:suppressAutoHyphens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D3487E">
        <w:rPr>
          <w:rFonts w:ascii="Times New Roman" w:hAnsi="Times New Roman"/>
          <w:sz w:val="24"/>
          <w:szCs w:val="24"/>
        </w:rPr>
        <w:lastRenderedPageBreak/>
        <w:t>ПОСТУПИВШИЕ ЗАЯВКИ:</w:t>
      </w:r>
    </w:p>
    <w:p w:rsidR="00AA374C" w:rsidRPr="00D3487E" w:rsidRDefault="00AA374C" w:rsidP="00845FF8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left="567" w:hanging="567"/>
        <w:rPr>
          <w:rFonts w:ascii="Times New Roman" w:hAnsi="Times New Roman"/>
          <w:b w:val="0"/>
          <w:sz w:val="24"/>
          <w:szCs w:val="24"/>
        </w:rPr>
      </w:pPr>
      <w:r w:rsidRPr="00D3487E">
        <w:rPr>
          <w:rFonts w:ascii="Times New Roman" w:hAnsi="Times New Roman"/>
          <w:b w:val="0"/>
          <w:sz w:val="24"/>
          <w:szCs w:val="24"/>
        </w:rPr>
        <w:t>К установленному сроку подачи Заявок поступил</w:t>
      </w:r>
      <w:r w:rsidR="00C735F3" w:rsidRPr="00D3487E">
        <w:rPr>
          <w:rFonts w:ascii="Times New Roman" w:hAnsi="Times New Roman"/>
          <w:b w:val="0"/>
          <w:sz w:val="24"/>
          <w:szCs w:val="24"/>
        </w:rPr>
        <w:t xml:space="preserve">и </w:t>
      </w:r>
      <w:r w:rsidRPr="00D3487E">
        <w:rPr>
          <w:rFonts w:ascii="Times New Roman" w:hAnsi="Times New Roman"/>
          <w:b w:val="0"/>
          <w:sz w:val="24"/>
          <w:szCs w:val="24"/>
        </w:rPr>
        <w:t>следующ</w:t>
      </w:r>
      <w:r w:rsidR="00C735F3" w:rsidRPr="00D3487E">
        <w:rPr>
          <w:rFonts w:ascii="Times New Roman" w:hAnsi="Times New Roman"/>
          <w:b w:val="0"/>
          <w:sz w:val="24"/>
          <w:szCs w:val="24"/>
        </w:rPr>
        <w:t>ие</w:t>
      </w:r>
      <w:r w:rsidRPr="00D3487E">
        <w:rPr>
          <w:rFonts w:ascii="Times New Roman" w:hAnsi="Times New Roman"/>
          <w:b w:val="0"/>
          <w:sz w:val="24"/>
          <w:szCs w:val="24"/>
        </w:rPr>
        <w:t xml:space="preserve"> Заявк</w:t>
      </w:r>
      <w:r w:rsidR="00C735F3" w:rsidRPr="00D3487E">
        <w:rPr>
          <w:rFonts w:ascii="Times New Roman" w:hAnsi="Times New Roman"/>
          <w:b w:val="0"/>
          <w:sz w:val="24"/>
          <w:szCs w:val="24"/>
        </w:rPr>
        <w:t>и</w:t>
      </w:r>
      <w:r w:rsidRPr="00D3487E">
        <w:rPr>
          <w:rFonts w:ascii="Times New Roman" w:hAnsi="Times New Roman"/>
          <w:b w:val="0"/>
          <w:sz w:val="24"/>
          <w:szCs w:val="24"/>
        </w:rPr>
        <w:t>:</w:t>
      </w:r>
    </w:p>
    <w:tbl>
      <w:tblPr>
        <w:tblStyle w:val="af5"/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6804"/>
        <w:gridCol w:w="2410"/>
      </w:tblGrid>
      <w:tr w:rsidR="00AA374C" w:rsidRPr="00D3487E" w:rsidTr="00140DF3">
        <w:trPr>
          <w:trHeight w:val="55"/>
        </w:trPr>
        <w:tc>
          <w:tcPr>
            <w:tcW w:w="709" w:type="dxa"/>
            <w:vAlign w:val="center"/>
          </w:tcPr>
          <w:p w:rsidR="00AA374C" w:rsidRPr="00D3487E" w:rsidRDefault="00AA374C" w:rsidP="00845FF8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№</w:t>
            </w:r>
            <w:r w:rsidR="00F65041" w:rsidRPr="00D3487E">
              <w:rPr>
                <w:sz w:val="24"/>
                <w:szCs w:val="24"/>
              </w:rPr>
              <w:t xml:space="preserve"> </w:t>
            </w:r>
            <w:proofErr w:type="gramStart"/>
            <w:r w:rsidR="00F65041" w:rsidRPr="00D3487E">
              <w:rPr>
                <w:sz w:val="24"/>
                <w:szCs w:val="24"/>
              </w:rPr>
              <w:t>п</w:t>
            </w:r>
            <w:proofErr w:type="gramEnd"/>
            <w:r w:rsidR="00F65041" w:rsidRPr="00D3487E">
              <w:rPr>
                <w:sz w:val="24"/>
                <w:szCs w:val="24"/>
              </w:rPr>
              <w:t>/п</w:t>
            </w:r>
          </w:p>
        </w:tc>
        <w:tc>
          <w:tcPr>
            <w:tcW w:w="6804" w:type="dxa"/>
            <w:vAlign w:val="center"/>
          </w:tcPr>
          <w:p w:rsidR="00AA374C" w:rsidRPr="00D3487E" w:rsidRDefault="00AA374C" w:rsidP="00845FF8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Наименование Участника, его адрес и номер</w:t>
            </w:r>
          </w:p>
        </w:tc>
        <w:tc>
          <w:tcPr>
            <w:tcW w:w="2410" w:type="dxa"/>
            <w:vAlign w:val="center"/>
          </w:tcPr>
          <w:p w:rsidR="00AA374C" w:rsidRPr="00D3487E" w:rsidRDefault="00AA374C" w:rsidP="00845FF8">
            <w:pPr>
              <w:pStyle w:val="af1"/>
              <w:widowControl w:val="0"/>
              <w:ind w:left="-108" w:right="-108" w:firstLine="29"/>
              <w:jc w:val="center"/>
              <w:rPr>
                <w:b/>
              </w:rPr>
            </w:pPr>
            <w:r w:rsidRPr="00D3487E">
              <w:rPr>
                <w:b/>
              </w:rPr>
              <w:t xml:space="preserve">Дата и время подачи </w:t>
            </w:r>
            <w:r w:rsidRPr="00D3487E">
              <w:rPr>
                <w:b/>
              </w:rPr>
              <w:br/>
              <w:t>(</w:t>
            </w:r>
            <w:proofErr w:type="spellStart"/>
            <w:r w:rsidRPr="00D3487E">
              <w:rPr>
                <w:b/>
              </w:rPr>
              <w:t>мск</w:t>
            </w:r>
            <w:proofErr w:type="spellEnd"/>
            <w:r w:rsidRPr="00D3487E">
              <w:rPr>
                <w:b/>
              </w:rPr>
              <w:t>. время)</w:t>
            </w:r>
          </w:p>
        </w:tc>
      </w:tr>
      <w:tr w:rsidR="00E84BC1" w:rsidRPr="00D3487E" w:rsidTr="00140DF3">
        <w:trPr>
          <w:trHeight w:val="55"/>
        </w:trPr>
        <w:tc>
          <w:tcPr>
            <w:tcW w:w="709" w:type="dxa"/>
            <w:vAlign w:val="center"/>
          </w:tcPr>
          <w:p w:rsidR="00E84BC1" w:rsidRPr="00D3487E" w:rsidRDefault="00E84BC1" w:rsidP="00845FF8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E84BC1" w:rsidRPr="00D3105E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«Газпромбанк» (Акционерное общество)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117420, г. Москва, </w:t>
            </w:r>
            <w:r w:rsidRPr="00D3105E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3105E">
              <w:rPr>
                <w:rFonts w:ascii="Times New Roman" w:hAnsi="Times New Roman"/>
                <w:sz w:val="24"/>
                <w:szCs w:val="24"/>
              </w:rPr>
              <w:t>Наметкина</w:t>
            </w:r>
            <w:proofErr w:type="spellEnd"/>
            <w:r w:rsidRPr="00D3105E">
              <w:rPr>
                <w:rFonts w:ascii="Times New Roman" w:hAnsi="Times New Roman"/>
                <w:sz w:val="24"/>
                <w:szCs w:val="24"/>
              </w:rPr>
              <w:t xml:space="preserve">, дом 16, корпус 1)/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Участник №1</w:t>
            </w:r>
          </w:p>
        </w:tc>
        <w:tc>
          <w:tcPr>
            <w:tcW w:w="2410" w:type="dxa"/>
            <w:vAlign w:val="center"/>
          </w:tcPr>
          <w:p w:rsidR="00E84BC1" w:rsidRPr="00D3487E" w:rsidRDefault="00D3105E" w:rsidP="007D525B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D3105E">
              <w:rPr>
                <w:b w:val="0"/>
                <w:bCs/>
                <w:sz w:val="24"/>
                <w:szCs w:val="24"/>
              </w:rPr>
              <w:t>18.03.2025 17:25:54</w:t>
            </w:r>
          </w:p>
        </w:tc>
      </w:tr>
      <w:tr w:rsidR="00E84BC1" w:rsidRPr="00D3487E" w:rsidTr="00140DF3">
        <w:trPr>
          <w:trHeight w:val="55"/>
        </w:trPr>
        <w:tc>
          <w:tcPr>
            <w:tcW w:w="709" w:type="dxa"/>
            <w:vAlign w:val="center"/>
          </w:tcPr>
          <w:p w:rsidR="00E84BC1" w:rsidRPr="00D3487E" w:rsidRDefault="00E84BC1" w:rsidP="000E3592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E84BC1" w:rsidRPr="00D3105E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 xml:space="preserve">Публичное акционерное общество «Сбербанк России»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>(117312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г. Москва, </w:t>
            </w:r>
            <w:r w:rsidRPr="00D3105E">
              <w:rPr>
                <w:rFonts w:ascii="Times New Roman" w:hAnsi="Times New Roman"/>
                <w:sz w:val="24"/>
                <w:szCs w:val="24"/>
              </w:rPr>
              <w:t xml:space="preserve">ул. Вавилова, д. 19)/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Участник №2</w:t>
            </w:r>
          </w:p>
        </w:tc>
        <w:tc>
          <w:tcPr>
            <w:tcW w:w="2410" w:type="dxa"/>
            <w:vAlign w:val="center"/>
          </w:tcPr>
          <w:p w:rsidR="00E84BC1" w:rsidRPr="00D3487E" w:rsidRDefault="00D3105E" w:rsidP="00D3105E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D3105E">
              <w:rPr>
                <w:b w:val="0"/>
                <w:bCs/>
                <w:sz w:val="24"/>
                <w:szCs w:val="24"/>
              </w:rPr>
              <w:t>18.03.2025 18:26:52</w:t>
            </w:r>
          </w:p>
        </w:tc>
      </w:tr>
      <w:tr w:rsidR="00E84BC1" w:rsidRPr="00D3487E" w:rsidTr="00140DF3">
        <w:trPr>
          <w:trHeight w:val="55"/>
        </w:trPr>
        <w:tc>
          <w:tcPr>
            <w:tcW w:w="709" w:type="dxa"/>
            <w:vAlign w:val="center"/>
          </w:tcPr>
          <w:p w:rsidR="00E84BC1" w:rsidRPr="00D3487E" w:rsidRDefault="00E84BC1" w:rsidP="000E3592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3</w:t>
            </w:r>
          </w:p>
        </w:tc>
        <w:tc>
          <w:tcPr>
            <w:tcW w:w="6804" w:type="dxa"/>
            <w:vAlign w:val="center"/>
          </w:tcPr>
          <w:p w:rsidR="00E84BC1" w:rsidRPr="00D3105E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 xml:space="preserve">АО «Альфа-Банк»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 xml:space="preserve">(107078, г. Москва, ул. Каланчевская, дом 27)/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Участник №3</w:t>
            </w:r>
          </w:p>
        </w:tc>
        <w:tc>
          <w:tcPr>
            <w:tcW w:w="2410" w:type="dxa"/>
            <w:vAlign w:val="center"/>
          </w:tcPr>
          <w:p w:rsidR="00E84BC1" w:rsidRPr="00D3487E" w:rsidRDefault="00D3105E" w:rsidP="00124321">
            <w:pPr>
              <w:widowControl w:val="0"/>
              <w:ind w:left="-108" w:right="-108"/>
              <w:jc w:val="center"/>
              <w:rPr>
                <w:b w:val="0"/>
                <w:sz w:val="24"/>
                <w:szCs w:val="24"/>
              </w:rPr>
            </w:pPr>
            <w:r w:rsidRPr="00D3105E">
              <w:rPr>
                <w:b w:val="0"/>
                <w:bCs/>
                <w:sz w:val="24"/>
                <w:szCs w:val="24"/>
              </w:rPr>
              <w:t>18.03.2025 19:19:23</w:t>
            </w:r>
          </w:p>
        </w:tc>
      </w:tr>
      <w:tr w:rsidR="00D1110A" w:rsidRPr="00D3487E" w:rsidTr="00140DF3">
        <w:trPr>
          <w:trHeight w:val="55"/>
        </w:trPr>
        <w:tc>
          <w:tcPr>
            <w:tcW w:w="709" w:type="dxa"/>
            <w:vAlign w:val="center"/>
          </w:tcPr>
          <w:p w:rsidR="00D1110A" w:rsidRPr="00D3487E" w:rsidRDefault="00D1110A" w:rsidP="000E359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804" w:type="dxa"/>
            <w:vAlign w:val="center"/>
          </w:tcPr>
          <w:p w:rsidR="00D1110A" w:rsidRPr="00D3105E" w:rsidRDefault="00D3105E" w:rsidP="00D3105E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«МОСКОВСКИЙ КРЕДИТНЫЙ БАНК» (публичное акционерное общество)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 xml:space="preserve">(107045, город Москва, пер. Луков переулок, д. 2, стр. 1)/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Участник №4</w:t>
            </w:r>
          </w:p>
        </w:tc>
        <w:tc>
          <w:tcPr>
            <w:tcW w:w="2410" w:type="dxa"/>
            <w:vAlign w:val="center"/>
          </w:tcPr>
          <w:p w:rsidR="00D1110A" w:rsidRPr="007D525B" w:rsidRDefault="00D3105E" w:rsidP="00D3105E">
            <w:pPr>
              <w:widowControl w:val="0"/>
              <w:ind w:left="-108" w:right="-108"/>
              <w:jc w:val="center"/>
              <w:rPr>
                <w:b w:val="0"/>
                <w:bCs/>
                <w:sz w:val="24"/>
                <w:szCs w:val="24"/>
              </w:rPr>
            </w:pPr>
            <w:r w:rsidRPr="00D3105E">
              <w:rPr>
                <w:b w:val="0"/>
                <w:bCs/>
                <w:sz w:val="24"/>
                <w:szCs w:val="24"/>
              </w:rPr>
              <w:t>19.03.2025 10:46:11</w:t>
            </w:r>
          </w:p>
        </w:tc>
      </w:tr>
      <w:tr w:rsidR="00AA374C" w:rsidRPr="00D3487E" w:rsidTr="00AA374C">
        <w:trPr>
          <w:trHeight w:val="60"/>
        </w:trPr>
        <w:tc>
          <w:tcPr>
            <w:tcW w:w="9923" w:type="dxa"/>
            <w:gridSpan w:val="3"/>
            <w:vAlign w:val="center"/>
          </w:tcPr>
          <w:p w:rsidR="00AA374C" w:rsidRPr="00D3487E" w:rsidRDefault="00AA374C" w:rsidP="00D1110A">
            <w:pPr>
              <w:widowControl w:val="0"/>
              <w:rPr>
                <w:sz w:val="24"/>
                <w:szCs w:val="24"/>
              </w:rPr>
            </w:pPr>
            <w:r w:rsidRPr="00D3487E">
              <w:rPr>
                <w:sz w:val="24"/>
                <w:szCs w:val="24"/>
              </w:rPr>
              <w:t>Всего поступил</w:t>
            </w:r>
            <w:r w:rsidR="00C735F3" w:rsidRPr="00D3487E">
              <w:rPr>
                <w:sz w:val="24"/>
                <w:szCs w:val="24"/>
              </w:rPr>
              <w:t>о</w:t>
            </w:r>
            <w:r w:rsidRPr="00D3487E">
              <w:rPr>
                <w:sz w:val="24"/>
                <w:szCs w:val="24"/>
              </w:rPr>
              <w:t xml:space="preserve"> </w:t>
            </w:r>
            <w:r w:rsidR="00D1110A">
              <w:rPr>
                <w:sz w:val="24"/>
                <w:szCs w:val="24"/>
              </w:rPr>
              <w:t>4</w:t>
            </w:r>
            <w:r w:rsidRPr="00D3487E">
              <w:rPr>
                <w:sz w:val="24"/>
                <w:szCs w:val="24"/>
              </w:rPr>
              <w:t xml:space="preserve"> Заяв</w:t>
            </w:r>
            <w:r w:rsidR="007D525B">
              <w:rPr>
                <w:sz w:val="24"/>
                <w:szCs w:val="24"/>
              </w:rPr>
              <w:t>ки</w:t>
            </w:r>
          </w:p>
        </w:tc>
      </w:tr>
    </w:tbl>
    <w:p w:rsidR="00E84BC1" w:rsidRPr="00C35D25" w:rsidRDefault="00E84BC1" w:rsidP="00E84BC1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sz w:val="16"/>
          <w:szCs w:val="16"/>
        </w:rPr>
      </w:pPr>
    </w:p>
    <w:p w:rsidR="00D3487E" w:rsidRPr="00D3487E" w:rsidRDefault="00D3487E" w:rsidP="007D525B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D3487E">
        <w:rPr>
          <w:rFonts w:ascii="Times New Roman" w:hAnsi="Times New Roman"/>
          <w:sz w:val="24"/>
          <w:szCs w:val="24"/>
        </w:rPr>
        <w:t>ВОПРОСЫ ЗАСЕДАНИЯ КОМИССИИ:</w:t>
      </w:r>
    </w:p>
    <w:p w:rsidR="00CA3E2F" w:rsidRPr="004B2252" w:rsidRDefault="00CA3E2F" w:rsidP="00CA3E2F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1134" w:hanging="1134"/>
        <w:outlineLvl w:val="2"/>
        <w:rPr>
          <w:rFonts w:ascii="Times New Roman" w:hAnsi="Times New Roman"/>
          <w:sz w:val="24"/>
          <w:szCs w:val="24"/>
        </w:rPr>
      </w:pPr>
      <w:r w:rsidRPr="004B2252">
        <w:rPr>
          <w:rFonts w:ascii="Times New Roman" w:hAnsi="Times New Roman"/>
          <w:sz w:val="24"/>
          <w:szCs w:val="24"/>
        </w:rPr>
        <w:t>1. О рассмотрении индивидуальных экспертных заключений.</w:t>
      </w:r>
    </w:p>
    <w:p w:rsidR="00CA3E2F" w:rsidRPr="004B2252" w:rsidRDefault="00CA3E2F" w:rsidP="00CA3E2F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1134" w:hanging="1134"/>
        <w:outlineLvl w:val="2"/>
        <w:rPr>
          <w:rFonts w:ascii="Times New Roman" w:hAnsi="Times New Roman"/>
          <w:sz w:val="24"/>
          <w:szCs w:val="24"/>
        </w:rPr>
      </w:pPr>
      <w:r w:rsidRPr="004B2252">
        <w:rPr>
          <w:rFonts w:ascii="Times New Roman" w:hAnsi="Times New Roman"/>
          <w:sz w:val="24"/>
          <w:szCs w:val="24"/>
        </w:rPr>
        <w:t>2. О рассмотрении и оценке Заявок Участников.</w:t>
      </w:r>
    </w:p>
    <w:p w:rsidR="00CA3E2F" w:rsidRPr="00CA3E2F" w:rsidRDefault="00CA3E2F" w:rsidP="00CA3E2F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1134" w:hanging="1134"/>
        <w:outlineLvl w:val="2"/>
        <w:rPr>
          <w:rFonts w:ascii="Times New Roman" w:hAnsi="Times New Roman"/>
          <w:sz w:val="24"/>
          <w:szCs w:val="24"/>
        </w:rPr>
      </w:pPr>
      <w:r w:rsidRPr="004B2252">
        <w:rPr>
          <w:rFonts w:ascii="Times New Roman" w:hAnsi="Times New Roman"/>
          <w:sz w:val="24"/>
          <w:szCs w:val="24"/>
        </w:rPr>
        <w:t xml:space="preserve">3. О </w:t>
      </w:r>
      <w:r w:rsidRPr="00CA3E2F">
        <w:rPr>
          <w:rFonts w:ascii="Times New Roman" w:hAnsi="Times New Roman"/>
          <w:sz w:val="24"/>
          <w:szCs w:val="24"/>
        </w:rPr>
        <w:t>ранжировании Заявок Участников.</w:t>
      </w:r>
    </w:p>
    <w:p w:rsidR="00CA3E2F" w:rsidRPr="00CA3E2F" w:rsidRDefault="00CA3E2F" w:rsidP="00CA3E2F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ind w:left="1134" w:hanging="1134"/>
        <w:outlineLvl w:val="2"/>
        <w:rPr>
          <w:rFonts w:ascii="Times New Roman" w:hAnsi="Times New Roman"/>
          <w:sz w:val="24"/>
          <w:szCs w:val="24"/>
        </w:rPr>
      </w:pPr>
      <w:r w:rsidRPr="00CA3E2F">
        <w:rPr>
          <w:rFonts w:ascii="Times New Roman" w:hAnsi="Times New Roman"/>
          <w:sz w:val="24"/>
          <w:szCs w:val="24"/>
        </w:rPr>
        <w:t>4. О проведении процедуры переторжки.</w:t>
      </w:r>
    </w:p>
    <w:p w:rsidR="00D3487E" w:rsidRPr="00C35D25" w:rsidRDefault="00D3487E" w:rsidP="00CA3E2F">
      <w:pPr>
        <w:pStyle w:val="11"/>
        <w:keepNext w:val="0"/>
        <w:keepLines w:val="0"/>
        <w:widowControl w:val="0"/>
        <w:numPr>
          <w:ilvl w:val="0"/>
          <w:numId w:val="0"/>
        </w:numPr>
        <w:tabs>
          <w:tab w:val="left" w:pos="284"/>
        </w:tabs>
        <w:suppressAutoHyphens w:val="0"/>
        <w:spacing w:before="0" w:after="0"/>
        <w:outlineLvl w:val="2"/>
        <w:rPr>
          <w:rFonts w:ascii="Times New Roman" w:hAnsi="Times New Roman"/>
          <w:sz w:val="16"/>
          <w:szCs w:val="16"/>
          <w:highlight w:val="yellow"/>
        </w:rPr>
      </w:pPr>
    </w:p>
    <w:p w:rsidR="00D3487E" w:rsidRPr="00385DEC" w:rsidRDefault="00D3487E" w:rsidP="00CA3E2F">
      <w:pPr>
        <w:pStyle w:val="11"/>
        <w:keepNext w:val="0"/>
        <w:keepLines w:val="0"/>
        <w:widowControl w:val="0"/>
        <w:numPr>
          <w:ilvl w:val="0"/>
          <w:numId w:val="15"/>
        </w:numPr>
        <w:suppressAutoHyphens w:val="0"/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385DEC">
        <w:rPr>
          <w:rFonts w:ascii="Times New Roman" w:hAnsi="Times New Roman"/>
          <w:sz w:val="24"/>
          <w:szCs w:val="24"/>
        </w:rPr>
        <w:t>РЕШИЛИ:</w:t>
      </w:r>
    </w:p>
    <w:p w:rsidR="00385DEC" w:rsidRPr="00385DEC" w:rsidRDefault="00385DEC" w:rsidP="00385DEC">
      <w:pPr>
        <w:widowControl w:val="0"/>
        <w:tabs>
          <w:tab w:val="left" w:pos="10348"/>
        </w:tabs>
        <w:ind w:right="54"/>
        <w:jc w:val="both"/>
        <w:rPr>
          <w:b w:val="0"/>
          <w:sz w:val="24"/>
          <w:szCs w:val="24"/>
        </w:rPr>
      </w:pPr>
      <w:r w:rsidRPr="00385DEC">
        <w:rPr>
          <w:sz w:val="24"/>
          <w:szCs w:val="24"/>
        </w:rPr>
        <w:t>1.</w:t>
      </w:r>
      <w:r w:rsidRPr="00385DEC">
        <w:rPr>
          <w:b w:val="0"/>
          <w:sz w:val="24"/>
          <w:szCs w:val="24"/>
        </w:rPr>
        <w:t xml:space="preserve"> Рассмотреть индивидуальные экспертные заключения. </w:t>
      </w:r>
    </w:p>
    <w:p w:rsidR="00385DEC" w:rsidRPr="00385DEC" w:rsidRDefault="00385DEC" w:rsidP="00385DEC">
      <w:pPr>
        <w:widowControl w:val="0"/>
        <w:tabs>
          <w:tab w:val="left" w:pos="284"/>
        </w:tabs>
        <w:ind w:right="16"/>
        <w:jc w:val="both"/>
        <w:rPr>
          <w:b w:val="0"/>
          <w:sz w:val="24"/>
          <w:szCs w:val="24"/>
        </w:rPr>
      </w:pPr>
      <w:r w:rsidRPr="00385DEC">
        <w:rPr>
          <w:sz w:val="24"/>
          <w:szCs w:val="24"/>
        </w:rPr>
        <w:t>2.</w:t>
      </w:r>
      <w:r w:rsidRPr="00385DEC">
        <w:rPr>
          <w:b w:val="0"/>
          <w:sz w:val="24"/>
          <w:szCs w:val="24"/>
        </w:rPr>
        <w:t xml:space="preserve"> По итогам рассмотрения поступивших на Закупку Заявок, индивидуальных экспертных заключений, признать:</w:t>
      </w:r>
    </w:p>
    <w:p w:rsidR="00385DEC" w:rsidRPr="00385DEC" w:rsidRDefault="00385DEC" w:rsidP="00385DEC">
      <w:pPr>
        <w:widowControl w:val="0"/>
        <w:tabs>
          <w:tab w:val="left" w:pos="284"/>
        </w:tabs>
        <w:autoSpaceDE w:val="0"/>
        <w:autoSpaceDN w:val="0"/>
        <w:adjustRightInd w:val="0"/>
        <w:ind w:right="16"/>
        <w:jc w:val="both"/>
        <w:rPr>
          <w:b w:val="0"/>
          <w:sz w:val="24"/>
          <w:szCs w:val="24"/>
        </w:rPr>
      </w:pPr>
      <w:r w:rsidRPr="00385DEC">
        <w:rPr>
          <w:sz w:val="24"/>
          <w:szCs w:val="24"/>
        </w:rPr>
        <w:t>2.1.</w:t>
      </w:r>
      <w:r w:rsidRPr="00385DEC">
        <w:rPr>
          <w:b w:val="0"/>
          <w:sz w:val="24"/>
          <w:szCs w:val="24"/>
        </w:rPr>
        <w:t xml:space="preserve"> Заявк</w:t>
      </w:r>
      <w:r w:rsidR="00D3105E">
        <w:rPr>
          <w:b w:val="0"/>
          <w:sz w:val="24"/>
          <w:szCs w:val="24"/>
        </w:rPr>
        <w:t>у</w:t>
      </w:r>
      <w:r w:rsidRPr="00385DEC">
        <w:rPr>
          <w:b w:val="0"/>
          <w:sz w:val="24"/>
          <w:szCs w:val="24"/>
        </w:rPr>
        <w:t xml:space="preserve"> следующ</w:t>
      </w:r>
      <w:r w:rsidR="00D3105E">
        <w:rPr>
          <w:b w:val="0"/>
          <w:sz w:val="24"/>
          <w:szCs w:val="24"/>
        </w:rPr>
        <w:t>его</w:t>
      </w:r>
      <w:r w:rsidRPr="00385DEC">
        <w:rPr>
          <w:b w:val="0"/>
          <w:sz w:val="24"/>
          <w:szCs w:val="24"/>
        </w:rPr>
        <w:t xml:space="preserve"> Участник</w:t>
      </w:r>
      <w:r w:rsidR="00D3105E">
        <w:rPr>
          <w:b w:val="0"/>
          <w:sz w:val="24"/>
          <w:szCs w:val="24"/>
        </w:rPr>
        <w:t>а</w:t>
      </w:r>
      <w:r w:rsidRPr="00385DEC">
        <w:rPr>
          <w:b w:val="0"/>
          <w:sz w:val="24"/>
          <w:szCs w:val="24"/>
        </w:rPr>
        <w:t xml:space="preserve"> </w:t>
      </w:r>
      <w:r w:rsidR="00D3105E" w:rsidRPr="00385DEC">
        <w:rPr>
          <w:b w:val="0"/>
          <w:sz w:val="24"/>
          <w:szCs w:val="24"/>
        </w:rPr>
        <w:t>несоответствующ</w:t>
      </w:r>
      <w:r w:rsidR="00D3105E">
        <w:rPr>
          <w:b w:val="0"/>
          <w:sz w:val="24"/>
          <w:szCs w:val="24"/>
        </w:rPr>
        <w:t>ей</w:t>
      </w:r>
      <w:r w:rsidRPr="00385DEC">
        <w:rPr>
          <w:b w:val="0"/>
          <w:sz w:val="24"/>
          <w:szCs w:val="24"/>
        </w:rPr>
        <w:t xml:space="preserve"> требованиям </w:t>
      </w:r>
      <w:r w:rsidRPr="00385DEC">
        <w:rPr>
          <w:b w:val="0"/>
          <w:kern w:val="2"/>
          <w:sz w:val="24"/>
          <w:szCs w:val="24"/>
          <w:lang w:eastAsia="ar-SA"/>
        </w:rPr>
        <w:t xml:space="preserve">Извещения </w:t>
      </w:r>
      <w:r>
        <w:rPr>
          <w:b w:val="0"/>
          <w:kern w:val="2"/>
          <w:sz w:val="24"/>
          <w:szCs w:val="24"/>
          <w:lang w:eastAsia="ar-SA"/>
        </w:rPr>
        <w:br/>
      </w:r>
      <w:r w:rsidRPr="00385DEC">
        <w:rPr>
          <w:b w:val="0"/>
          <w:kern w:val="2"/>
          <w:sz w:val="24"/>
          <w:szCs w:val="24"/>
          <w:lang w:eastAsia="ar-SA"/>
        </w:rPr>
        <w:t xml:space="preserve">и Документации </w:t>
      </w:r>
      <w:r w:rsidRPr="00385DEC">
        <w:rPr>
          <w:b w:val="0"/>
          <w:sz w:val="24"/>
          <w:szCs w:val="24"/>
        </w:rPr>
        <w:t>о Закупке и отклонить от дальнейшего участия: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095"/>
      </w:tblGrid>
      <w:tr w:rsidR="00385DEC" w:rsidRPr="00385DEC" w:rsidTr="008F3301">
        <w:trPr>
          <w:trHeight w:val="55"/>
        </w:trPr>
        <w:tc>
          <w:tcPr>
            <w:tcW w:w="3828" w:type="dxa"/>
            <w:shd w:val="clear" w:color="auto" w:fill="auto"/>
            <w:vAlign w:val="center"/>
          </w:tcPr>
          <w:p w:rsidR="00385DEC" w:rsidRPr="00385DEC" w:rsidRDefault="00385DEC" w:rsidP="00385DEC">
            <w:pPr>
              <w:widowControl w:val="0"/>
              <w:tabs>
                <w:tab w:val="left" w:pos="567"/>
              </w:tabs>
              <w:jc w:val="center"/>
              <w:rPr>
                <w:snapToGrid w:val="0"/>
                <w:sz w:val="24"/>
                <w:szCs w:val="24"/>
              </w:rPr>
            </w:pPr>
            <w:r w:rsidRPr="00385DEC">
              <w:rPr>
                <w:snapToGrid w:val="0"/>
                <w:kern w:val="2"/>
                <w:sz w:val="24"/>
                <w:szCs w:val="24"/>
              </w:rPr>
              <w:t xml:space="preserve">Наименование Участника, </w:t>
            </w:r>
            <w:r w:rsidRPr="00385DEC">
              <w:rPr>
                <w:snapToGrid w:val="0"/>
                <w:kern w:val="2"/>
                <w:sz w:val="24"/>
                <w:szCs w:val="24"/>
              </w:rPr>
              <w:br/>
              <w:t>его адрес и номер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85DEC" w:rsidRPr="00385DEC" w:rsidRDefault="00385DEC" w:rsidP="00385DEC">
            <w:pPr>
              <w:widowControl w:val="0"/>
              <w:tabs>
                <w:tab w:val="left" w:pos="567"/>
              </w:tabs>
              <w:jc w:val="center"/>
              <w:rPr>
                <w:snapToGrid w:val="0"/>
                <w:sz w:val="24"/>
                <w:szCs w:val="24"/>
              </w:rPr>
            </w:pPr>
            <w:r w:rsidRPr="00385DEC">
              <w:rPr>
                <w:snapToGrid w:val="0"/>
                <w:sz w:val="24"/>
                <w:szCs w:val="24"/>
              </w:rPr>
              <w:t>Основание для отклонения</w:t>
            </w:r>
          </w:p>
        </w:tc>
      </w:tr>
      <w:tr w:rsidR="00385DEC" w:rsidRPr="00385DEC" w:rsidTr="00140DF3">
        <w:trPr>
          <w:trHeight w:val="55"/>
        </w:trPr>
        <w:tc>
          <w:tcPr>
            <w:tcW w:w="3828" w:type="dxa"/>
            <w:shd w:val="clear" w:color="auto" w:fill="auto"/>
            <w:vAlign w:val="center"/>
          </w:tcPr>
          <w:p w:rsidR="00385DEC" w:rsidRPr="00385DEC" w:rsidRDefault="00D3105E" w:rsidP="00385DEC">
            <w:pPr>
              <w:widowControl w:val="0"/>
              <w:jc w:val="center"/>
              <w:rPr>
                <w:snapToGrid w:val="0"/>
                <w:sz w:val="24"/>
                <w:szCs w:val="24"/>
              </w:rPr>
            </w:pPr>
            <w:r w:rsidRPr="00D3105E">
              <w:rPr>
                <w:sz w:val="24"/>
                <w:szCs w:val="24"/>
              </w:rPr>
              <w:t>«МОСКОВСКИЙ КРЕДИТНЫЙ БАНК» (публичное акционерное общество)</w:t>
            </w:r>
            <w:r w:rsidRPr="00D3105E">
              <w:rPr>
                <w:sz w:val="24"/>
                <w:szCs w:val="24"/>
              </w:rPr>
              <w:br/>
            </w:r>
            <w:r w:rsidRPr="00D3105E">
              <w:rPr>
                <w:b w:val="0"/>
                <w:sz w:val="24"/>
                <w:szCs w:val="24"/>
              </w:rPr>
              <w:t>(107045, город Москва, пер. Луков переулок, д. 2, стр. 1)/</w:t>
            </w:r>
            <w:r w:rsidRPr="00D3105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Pr="00D3105E">
              <w:rPr>
                <w:sz w:val="24"/>
                <w:szCs w:val="24"/>
              </w:rPr>
              <w:t>Участник №4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385DEC" w:rsidRPr="00385DEC" w:rsidRDefault="00385DEC" w:rsidP="00B96F95">
            <w:pPr>
              <w:widowControl w:val="0"/>
              <w:ind w:hanging="14"/>
              <w:jc w:val="both"/>
              <w:rPr>
                <w:b w:val="0"/>
                <w:sz w:val="24"/>
                <w:szCs w:val="24"/>
              </w:rPr>
            </w:pPr>
            <w:r w:rsidRPr="00385DEC">
              <w:rPr>
                <w:b w:val="0"/>
                <w:sz w:val="24"/>
                <w:szCs w:val="24"/>
              </w:rPr>
              <w:t xml:space="preserve">- не </w:t>
            </w:r>
            <w:r w:rsidR="00D3105E" w:rsidRPr="00D3105E">
              <w:rPr>
                <w:b w:val="0"/>
                <w:sz w:val="24"/>
                <w:szCs w:val="24"/>
              </w:rPr>
              <w:t xml:space="preserve">соответствует </w:t>
            </w:r>
            <w:proofErr w:type="spellStart"/>
            <w:r w:rsidR="00D3105E" w:rsidRPr="00D3105E">
              <w:rPr>
                <w:b w:val="0"/>
                <w:sz w:val="24"/>
                <w:szCs w:val="24"/>
              </w:rPr>
              <w:t>пп</w:t>
            </w:r>
            <w:proofErr w:type="spellEnd"/>
            <w:r w:rsidR="00D3105E" w:rsidRPr="00D3105E">
              <w:rPr>
                <w:b w:val="0"/>
                <w:sz w:val="24"/>
                <w:szCs w:val="24"/>
              </w:rPr>
              <w:t xml:space="preserve">. 5, </w:t>
            </w:r>
            <w:proofErr w:type="spellStart"/>
            <w:r w:rsidR="00D3105E" w:rsidRPr="00D3105E">
              <w:rPr>
                <w:b w:val="0"/>
                <w:sz w:val="24"/>
                <w:szCs w:val="24"/>
              </w:rPr>
              <w:t>пп</w:t>
            </w:r>
            <w:proofErr w:type="spellEnd"/>
            <w:r w:rsidR="00D3105E" w:rsidRPr="00D3105E">
              <w:rPr>
                <w:b w:val="0"/>
                <w:sz w:val="24"/>
                <w:szCs w:val="24"/>
              </w:rPr>
              <w:t>. 8 п. 2.11.2.7</w:t>
            </w:r>
            <w:r w:rsidR="00B96F95">
              <w:rPr>
                <w:b w:val="0"/>
                <w:sz w:val="24"/>
                <w:szCs w:val="24"/>
              </w:rPr>
              <w:t>,</w:t>
            </w:r>
            <w:r w:rsidR="00D3105E" w:rsidRPr="00D3105E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="00D3105E" w:rsidRPr="00D3105E">
              <w:rPr>
                <w:b w:val="0"/>
                <w:sz w:val="24"/>
                <w:szCs w:val="24"/>
              </w:rPr>
              <w:t>пп</w:t>
            </w:r>
            <w:proofErr w:type="spellEnd"/>
            <w:r w:rsidR="00D3105E" w:rsidRPr="00D3105E">
              <w:rPr>
                <w:b w:val="0"/>
                <w:sz w:val="24"/>
                <w:szCs w:val="24"/>
              </w:rPr>
              <w:t xml:space="preserve">. 3 п. 4.2.1 Документации о Закупке и условиям Технического задания Заказчика (Участник предоставил некорректное ценовое предложение, в сводной таблице стоимости указан размер </w:t>
            </w:r>
            <w:r w:rsidR="00985086" w:rsidRPr="00D3105E">
              <w:rPr>
                <w:b w:val="0"/>
                <w:sz w:val="24"/>
                <w:szCs w:val="24"/>
              </w:rPr>
              <w:t>тарифа,</w:t>
            </w:r>
            <w:r w:rsidR="00D3105E" w:rsidRPr="00D3105E">
              <w:rPr>
                <w:b w:val="0"/>
                <w:sz w:val="24"/>
                <w:szCs w:val="24"/>
              </w:rPr>
              <w:t xml:space="preserve"> превышающий начально-максимальный тариф)</w:t>
            </w:r>
            <w:r w:rsidR="00D3105E">
              <w:rPr>
                <w:b w:val="0"/>
                <w:sz w:val="24"/>
                <w:szCs w:val="24"/>
              </w:rPr>
              <w:t xml:space="preserve"> </w:t>
            </w:r>
            <w:r w:rsidR="00D3105E" w:rsidRPr="00D3105E">
              <w:rPr>
                <w:b w:val="0"/>
                <w:sz w:val="24"/>
                <w:szCs w:val="24"/>
              </w:rPr>
              <w:t>(на основании отрицательного заключения эксперта: заместителя директора департамента корпоративных финансов Попко О.О.)</w:t>
            </w:r>
            <w:r w:rsidR="00D3105E">
              <w:rPr>
                <w:b w:val="0"/>
                <w:sz w:val="24"/>
                <w:szCs w:val="24"/>
              </w:rPr>
              <w:t>.</w:t>
            </w:r>
          </w:p>
        </w:tc>
      </w:tr>
    </w:tbl>
    <w:p w:rsidR="00385DEC" w:rsidRPr="00C35D25" w:rsidRDefault="00385DEC" w:rsidP="00CA3E2F">
      <w:pPr>
        <w:widowControl w:val="0"/>
        <w:tabs>
          <w:tab w:val="left" w:pos="0"/>
        </w:tabs>
        <w:jc w:val="both"/>
        <w:rPr>
          <w:b w:val="0"/>
          <w:snapToGrid w:val="0"/>
          <w:sz w:val="16"/>
          <w:szCs w:val="16"/>
        </w:rPr>
      </w:pPr>
    </w:p>
    <w:p w:rsidR="00506C66" w:rsidRPr="00506C66" w:rsidRDefault="00506C66" w:rsidP="00140DF3">
      <w:pPr>
        <w:pStyle w:val="af1"/>
        <w:widowControl w:val="0"/>
        <w:tabs>
          <w:tab w:val="left" w:pos="0"/>
        </w:tabs>
        <w:ind w:left="0" w:right="16"/>
        <w:contextualSpacing w:val="0"/>
        <w:jc w:val="both"/>
      </w:pPr>
      <w:r w:rsidRPr="00506C66">
        <w:rPr>
          <w:b/>
          <w:bCs/>
          <w:kern w:val="1"/>
          <w:lang w:val="x-none" w:eastAsia="ar-SA"/>
        </w:rPr>
        <w:t>2.</w:t>
      </w:r>
      <w:r w:rsidRPr="00506C66">
        <w:rPr>
          <w:b/>
          <w:bCs/>
          <w:kern w:val="1"/>
          <w:lang w:eastAsia="ar-SA"/>
        </w:rPr>
        <w:t>2</w:t>
      </w:r>
      <w:r w:rsidRPr="00506C66">
        <w:rPr>
          <w:b/>
          <w:kern w:val="1"/>
          <w:lang w:val="x-none" w:eastAsia="ar-SA"/>
        </w:rPr>
        <w:t>.</w:t>
      </w:r>
      <w:r w:rsidRPr="00506C66">
        <w:rPr>
          <w:kern w:val="1"/>
          <w:lang w:val="x-none" w:eastAsia="ar-SA"/>
        </w:rPr>
        <w:t xml:space="preserve"> </w:t>
      </w:r>
      <w:r w:rsidRPr="00506C66">
        <w:t>Заявк</w:t>
      </w:r>
      <w:r>
        <w:t>и</w:t>
      </w:r>
      <w:r w:rsidRPr="00506C66">
        <w:t xml:space="preserve"> следующих Участников соответствующими требов</w:t>
      </w:r>
      <w:r>
        <w:t xml:space="preserve">аниям Извещения </w:t>
      </w:r>
      <w:r w:rsidR="00140DF3">
        <w:br/>
      </w:r>
      <w:r>
        <w:t xml:space="preserve">и Документации </w:t>
      </w:r>
      <w:r w:rsidRPr="00506C66">
        <w:t>о Закупке</w:t>
      </w:r>
      <w:r w:rsidR="008F3301" w:rsidRPr="008F3301">
        <w:t xml:space="preserve"> </w:t>
      </w:r>
      <w:r w:rsidR="008F3301" w:rsidRPr="000C0C03">
        <w:t>с учетом имеющихся протоколов разногласий к проекту договора</w:t>
      </w:r>
      <w:r w:rsidR="008F3301">
        <w:t>,</w:t>
      </w:r>
      <w:r w:rsidRPr="00506C66">
        <w:t xml:space="preserve"> допустить к дальнейшему участию и присвоить следующие значения по критериям оценки Заяв</w:t>
      </w:r>
      <w:r w:rsidR="00140DF3">
        <w:t>ок</w:t>
      </w:r>
      <w:r w:rsidRPr="00506C66">
        <w:t xml:space="preserve"> Участник</w:t>
      </w:r>
      <w:r w:rsidR="00140DF3">
        <w:t>ов</w:t>
      </w:r>
      <w:r w:rsidRPr="00506C66"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2268"/>
        <w:gridCol w:w="1483"/>
        <w:gridCol w:w="1372"/>
        <w:gridCol w:w="1398"/>
      </w:tblGrid>
      <w:tr w:rsidR="00CA3E2F" w:rsidRPr="00CA3E2F" w:rsidTr="00C35D25">
        <w:trPr>
          <w:trHeight w:val="55"/>
        </w:trPr>
        <w:tc>
          <w:tcPr>
            <w:tcW w:w="3402" w:type="dxa"/>
            <w:shd w:val="clear" w:color="auto" w:fill="auto"/>
            <w:vAlign w:val="center"/>
          </w:tcPr>
          <w:p w:rsidR="00CA3E2F" w:rsidRPr="00CA3E2F" w:rsidRDefault="00CA3E2F" w:rsidP="00CA3E2F">
            <w:pPr>
              <w:pStyle w:val="af1"/>
              <w:widowControl w:val="0"/>
              <w:tabs>
                <w:tab w:val="left" w:pos="0"/>
                <w:tab w:val="left" w:pos="284"/>
                <w:tab w:val="left" w:pos="567"/>
              </w:tabs>
              <w:ind w:left="0"/>
              <w:contextualSpacing w:val="0"/>
              <w:jc w:val="center"/>
              <w:rPr>
                <w:b/>
              </w:rPr>
            </w:pPr>
            <w:r w:rsidRPr="00CA3E2F">
              <w:rPr>
                <w:b/>
              </w:rPr>
              <w:t xml:space="preserve">Наименование Участника, </w:t>
            </w:r>
            <w:r w:rsidRPr="00CA3E2F">
              <w:rPr>
                <w:b/>
              </w:rPr>
              <w:br/>
              <w:t>его адрес и номер</w:t>
            </w:r>
          </w:p>
        </w:tc>
        <w:tc>
          <w:tcPr>
            <w:tcW w:w="2268" w:type="dxa"/>
            <w:vAlign w:val="center"/>
          </w:tcPr>
          <w:p w:rsidR="00CA3E2F" w:rsidRPr="00CA3E2F" w:rsidRDefault="00CA3E2F" w:rsidP="00CA3E2F">
            <w:pPr>
              <w:pStyle w:val="af1"/>
              <w:widowControl w:val="0"/>
              <w:tabs>
                <w:tab w:val="left" w:pos="0"/>
              </w:tabs>
              <w:ind w:left="0"/>
              <w:contextualSpacing w:val="0"/>
              <w:jc w:val="center"/>
              <w:rPr>
                <w:b/>
              </w:rPr>
            </w:pPr>
            <w:r w:rsidRPr="00CA3E2F">
              <w:rPr>
                <w:b/>
              </w:rPr>
              <w:t xml:space="preserve">Стоимость Заявки, </w:t>
            </w:r>
            <w:r w:rsidR="008F3301">
              <w:rPr>
                <w:b/>
              </w:rPr>
              <w:br/>
            </w:r>
            <w:r w:rsidRPr="00CA3E2F">
              <w:rPr>
                <w:b/>
              </w:rPr>
              <w:t>руб. НДС не облагается</w:t>
            </w:r>
          </w:p>
        </w:tc>
        <w:tc>
          <w:tcPr>
            <w:tcW w:w="1483" w:type="dxa"/>
            <w:vAlign w:val="center"/>
          </w:tcPr>
          <w:p w:rsidR="00CA3E2F" w:rsidRPr="00CA3E2F" w:rsidRDefault="00CA3E2F" w:rsidP="00CA3E2F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CA3E2F">
              <w:rPr>
                <w:sz w:val="24"/>
                <w:szCs w:val="24"/>
              </w:rPr>
              <w:t>Балл (неценовой критерий)</w:t>
            </w:r>
          </w:p>
        </w:tc>
        <w:tc>
          <w:tcPr>
            <w:tcW w:w="1372" w:type="dxa"/>
            <w:vAlign w:val="center"/>
          </w:tcPr>
          <w:p w:rsidR="00CA3E2F" w:rsidRPr="00CA3E2F" w:rsidRDefault="00CA3E2F" w:rsidP="00CA3E2F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CA3E2F">
              <w:rPr>
                <w:kern w:val="1"/>
                <w:sz w:val="24"/>
                <w:szCs w:val="24"/>
                <w:lang w:eastAsia="ar-SA"/>
              </w:rPr>
              <w:t>Балл (ценовой критерий)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CA3E2F" w:rsidRPr="00CA3E2F" w:rsidRDefault="00CA3E2F" w:rsidP="00CA3E2F">
            <w:pPr>
              <w:pStyle w:val="af1"/>
              <w:widowControl w:val="0"/>
              <w:tabs>
                <w:tab w:val="left" w:pos="567"/>
              </w:tabs>
              <w:ind w:left="0"/>
              <w:contextualSpacing w:val="0"/>
              <w:jc w:val="center"/>
              <w:rPr>
                <w:b/>
              </w:rPr>
            </w:pPr>
            <w:r w:rsidRPr="00CA3E2F">
              <w:rPr>
                <w:b/>
              </w:rPr>
              <w:t>Балл</w:t>
            </w:r>
            <w:r w:rsidRPr="00CA3E2F">
              <w:rPr>
                <w:b/>
              </w:rPr>
              <w:br/>
              <w:t>(итоговый рейтинг)</w:t>
            </w:r>
          </w:p>
        </w:tc>
      </w:tr>
      <w:tr w:rsidR="008F3301" w:rsidRPr="00CA3E2F" w:rsidTr="00C35D25">
        <w:trPr>
          <w:trHeight w:val="132"/>
        </w:trPr>
        <w:tc>
          <w:tcPr>
            <w:tcW w:w="3402" w:type="dxa"/>
            <w:shd w:val="clear" w:color="auto" w:fill="auto"/>
            <w:vAlign w:val="center"/>
          </w:tcPr>
          <w:p w:rsidR="008F3301" w:rsidRPr="00D3105E" w:rsidRDefault="008F3301" w:rsidP="00574BFD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«Газпромбанк» (Акционерное общество)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117420, г. Москва, </w:t>
            </w:r>
            <w:r w:rsidR="00C35D25">
              <w:rPr>
                <w:rFonts w:ascii="Times New Roman" w:hAnsi="Times New Roman"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spellStart"/>
            <w:r w:rsidRPr="00D3105E">
              <w:rPr>
                <w:rFonts w:ascii="Times New Roman" w:hAnsi="Times New Roman"/>
                <w:sz w:val="24"/>
                <w:szCs w:val="24"/>
              </w:rPr>
              <w:t>Наметкина</w:t>
            </w:r>
            <w:proofErr w:type="spellEnd"/>
            <w:r w:rsidRPr="00D3105E">
              <w:rPr>
                <w:rFonts w:ascii="Times New Roman" w:hAnsi="Times New Roman"/>
                <w:sz w:val="24"/>
                <w:szCs w:val="24"/>
              </w:rPr>
              <w:t xml:space="preserve">, дом 16, корпус 1)/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Участник №1</w:t>
            </w:r>
          </w:p>
        </w:tc>
        <w:tc>
          <w:tcPr>
            <w:tcW w:w="2268" w:type="dxa"/>
            <w:vAlign w:val="center"/>
          </w:tcPr>
          <w:p w:rsidR="008F3301" w:rsidRDefault="008F3301" w:rsidP="00140DF3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F3301">
              <w:rPr>
                <w:color w:val="000000"/>
                <w:sz w:val="24"/>
                <w:szCs w:val="24"/>
              </w:rPr>
              <w:t>65 159 521,67</w:t>
            </w:r>
          </w:p>
          <w:p w:rsidR="00C35D25" w:rsidRPr="00C35D25" w:rsidRDefault="00C35D25" w:rsidP="00C35D25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C35D25">
              <w:rPr>
                <w:b w:val="0"/>
                <w:sz w:val="24"/>
                <w:szCs w:val="24"/>
              </w:rPr>
              <w:t>(Тариф по тех. присоединению 2,189%)</w:t>
            </w:r>
          </w:p>
          <w:p w:rsidR="00C35D25" w:rsidRPr="00CA3E2F" w:rsidRDefault="00C35D25" w:rsidP="00C35D25">
            <w:pPr>
              <w:widowControl w:val="0"/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C35D25">
              <w:rPr>
                <w:b w:val="0"/>
                <w:sz w:val="24"/>
                <w:szCs w:val="24"/>
              </w:rPr>
              <w:t>(Тариф по доп. услугам 2,189%)</w:t>
            </w:r>
          </w:p>
        </w:tc>
        <w:tc>
          <w:tcPr>
            <w:tcW w:w="1483" w:type="dxa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20</w:t>
            </w:r>
          </w:p>
        </w:tc>
        <w:tc>
          <w:tcPr>
            <w:tcW w:w="1372" w:type="dxa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0,4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20,4</w:t>
            </w:r>
          </w:p>
        </w:tc>
      </w:tr>
      <w:tr w:rsidR="008F3301" w:rsidRPr="00CA3E2F" w:rsidTr="00C35D25">
        <w:trPr>
          <w:trHeight w:val="416"/>
        </w:trPr>
        <w:tc>
          <w:tcPr>
            <w:tcW w:w="3402" w:type="dxa"/>
            <w:shd w:val="clear" w:color="auto" w:fill="auto"/>
            <w:vAlign w:val="center"/>
          </w:tcPr>
          <w:p w:rsidR="008F3301" w:rsidRPr="00D3105E" w:rsidRDefault="008F3301" w:rsidP="00574BFD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10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Публичное акционерное общество «Сбербанк России»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>(117312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г. Москва, </w:t>
            </w:r>
            <w:r w:rsidR="00C35D25">
              <w:rPr>
                <w:rFonts w:ascii="Times New Roman" w:hAnsi="Times New Roman"/>
                <w:sz w:val="24"/>
                <w:szCs w:val="24"/>
              </w:rPr>
              <w:br/>
            </w:r>
            <w:r w:rsidRPr="00D3105E">
              <w:rPr>
                <w:rFonts w:ascii="Times New Roman" w:hAnsi="Times New Roman"/>
                <w:sz w:val="24"/>
                <w:szCs w:val="24"/>
              </w:rPr>
              <w:t xml:space="preserve">ул. Вавилова, д. 19)/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Участник №2</w:t>
            </w:r>
          </w:p>
        </w:tc>
        <w:tc>
          <w:tcPr>
            <w:tcW w:w="2268" w:type="dxa"/>
            <w:vAlign w:val="center"/>
          </w:tcPr>
          <w:p w:rsidR="008F3301" w:rsidRDefault="008F3301" w:rsidP="00CA3E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F3301">
              <w:rPr>
                <w:color w:val="000000"/>
                <w:sz w:val="24"/>
                <w:szCs w:val="24"/>
              </w:rPr>
              <w:t>65 159 521,67</w:t>
            </w:r>
          </w:p>
          <w:p w:rsidR="00C35D25" w:rsidRPr="00C35D25" w:rsidRDefault="00C35D25" w:rsidP="00C35D25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Cs w:val="24"/>
              </w:rPr>
            </w:pPr>
            <w:r w:rsidRPr="00C35D25">
              <w:rPr>
                <w:snapToGrid/>
                <w:szCs w:val="24"/>
              </w:rPr>
              <w:t>(Тариф по тех. присоединению 2,19%)</w:t>
            </w:r>
          </w:p>
          <w:p w:rsidR="00C35D25" w:rsidRPr="00CA3E2F" w:rsidRDefault="00C35D25" w:rsidP="00C35D25">
            <w:pPr>
              <w:widowControl w:val="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C35D25">
              <w:rPr>
                <w:b w:val="0"/>
                <w:sz w:val="24"/>
                <w:szCs w:val="24"/>
              </w:rPr>
              <w:t>(Тариф по доп. услугам 2,19%)</w:t>
            </w:r>
          </w:p>
        </w:tc>
        <w:tc>
          <w:tcPr>
            <w:tcW w:w="1483" w:type="dxa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17,5</w:t>
            </w:r>
          </w:p>
        </w:tc>
        <w:tc>
          <w:tcPr>
            <w:tcW w:w="1372" w:type="dxa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0,36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17,86</w:t>
            </w:r>
          </w:p>
        </w:tc>
      </w:tr>
      <w:tr w:rsidR="008F3301" w:rsidRPr="00CA3E2F" w:rsidTr="00C35D25">
        <w:trPr>
          <w:trHeight w:val="147"/>
        </w:trPr>
        <w:tc>
          <w:tcPr>
            <w:tcW w:w="3402" w:type="dxa"/>
            <w:shd w:val="clear" w:color="auto" w:fill="auto"/>
            <w:vAlign w:val="center"/>
          </w:tcPr>
          <w:p w:rsidR="008F3301" w:rsidRPr="00D3105E" w:rsidRDefault="008F3301" w:rsidP="00574BFD">
            <w:pPr>
              <w:pStyle w:val="ConsPlusNonformat"/>
              <w:tabs>
                <w:tab w:val="left" w:pos="993"/>
              </w:tabs>
              <w:suppressAutoHyphens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 xml:space="preserve">АО «Альфа-Банк»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 xml:space="preserve">(107078, г. Москва,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ул. </w:t>
            </w:r>
            <w:r w:rsidRPr="00D3105E">
              <w:rPr>
                <w:rFonts w:ascii="Times New Roman" w:hAnsi="Times New Roman"/>
                <w:sz w:val="24"/>
                <w:szCs w:val="24"/>
              </w:rPr>
              <w:t xml:space="preserve">Каланчевская, дом 27)/ </w:t>
            </w:r>
            <w:r w:rsidRPr="00D3105E">
              <w:rPr>
                <w:rFonts w:ascii="Times New Roman" w:hAnsi="Times New Roman"/>
                <w:b/>
                <w:sz w:val="24"/>
                <w:szCs w:val="24"/>
              </w:rPr>
              <w:t>Участник №3</w:t>
            </w:r>
          </w:p>
        </w:tc>
        <w:tc>
          <w:tcPr>
            <w:tcW w:w="2268" w:type="dxa"/>
            <w:vAlign w:val="center"/>
          </w:tcPr>
          <w:p w:rsidR="008F3301" w:rsidRDefault="008F3301" w:rsidP="00CA3E2F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8F3301">
              <w:rPr>
                <w:color w:val="000000"/>
                <w:sz w:val="24"/>
                <w:szCs w:val="24"/>
              </w:rPr>
              <w:t>65 159 521,67</w:t>
            </w:r>
          </w:p>
          <w:p w:rsidR="00C35D25" w:rsidRPr="00C35D25" w:rsidRDefault="00C35D25" w:rsidP="00C35D25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Cs w:val="24"/>
              </w:rPr>
            </w:pPr>
            <w:r w:rsidRPr="00C35D25">
              <w:rPr>
                <w:snapToGrid/>
                <w:szCs w:val="24"/>
              </w:rPr>
              <w:t>(Тариф по тех. присоединению 2,19%)</w:t>
            </w:r>
          </w:p>
          <w:p w:rsidR="00C35D25" w:rsidRPr="00140DF3" w:rsidRDefault="00C35D25" w:rsidP="00C35D25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color w:val="000000"/>
                <w:szCs w:val="24"/>
              </w:rPr>
            </w:pPr>
            <w:r w:rsidRPr="00C35D25">
              <w:rPr>
                <w:snapToGrid/>
                <w:szCs w:val="24"/>
              </w:rPr>
              <w:t>(Тариф по доп. услугам 2,19%)</w:t>
            </w:r>
          </w:p>
        </w:tc>
        <w:tc>
          <w:tcPr>
            <w:tcW w:w="1483" w:type="dxa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20</w:t>
            </w:r>
          </w:p>
        </w:tc>
        <w:tc>
          <w:tcPr>
            <w:tcW w:w="1372" w:type="dxa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0,36</w:t>
            </w:r>
          </w:p>
        </w:tc>
        <w:tc>
          <w:tcPr>
            <w:tcW w:w="1398" w:type="dxa"/>
            <w:shd w:val="clear" w:color="auto" w:fill="auto"/>
            <w:vAlign w:val="center"/>
          </w:tcPr>
          <w:p w:rsidR="008F3301" w:rsidRPr="008F3301" w:rsidRDefault="008F3301" w:rsidP="00574BFD">
            <w:pPr>
              <w:widowControl w:val="0"/>
              <w:jc w:val="center"/>
              <w:rPr>
                <w:b w:val="0"/>
                <w:sz w:val="24"/>
                <w:szCs w:val="24"/>
              </w:rPr>
            </w:pPr>
            <w:r w:rsidRPr="008F3301">
              <w:rPr>
                <w:sz w:val="24"/>
                <w:szCs w:val="24"/>
              </w:rPr>
              <w:t>20,36</w:t>
            </w:r>
          </w:p>
        </w:tc>
      </w:tr>
    </w:tbl>
    <w:p w:rsidR="00CA3E2F" w:rsidRPr="00715F30" w:rsidRDefault="00CA3E2F" w:rsidP="00CA3E2F">
      <w:pPr>
        <w:widowControl w:val="0"/>
        <w:tabs>
          <w:tab w:val="left" w:pos="0"/>
        </w:tabs>
        <w:rPr>
          <w:b w:val="0"/>
          <w:sz w:val="16"/>
          <w:szCs w:val="16"/>
        </w:rPr>
      </w:pPr>
    </w:p>
    <w:p w:rsidR="00CA3E2F" w:rsidRPr="00CA3E2F" w:rsidRDefault="00CA3E2F" w:rsidP="00CA3E2F">
      <w:pPr>
        <w:widowControl w:val="0"/>
        <w:tabs>
          <w:tab w:val="left" w:pos="0"/>
        </w:tabs>
        <w:rPr>
          <w:b w:val="0"/>
          <w:sz w:val="24"/>
          <w:szCs w:val="24"/>
        </w:rPr>
      </w:pPr>
      <w:r w:rsidRPr="00CA3E2F">
        <w:rPr>
          <w:sz w:val="24"/>
          <w:szCs w:val="24"/>
        </w:rPr>
        <w:t>По итогам рассмотрения Заявок решили:</w:t>
      </w:r>
    </w:p>
    <w:p w:rsidR="00CA3E2F" w:rsidRPr="00CA3E2F" w:rsidRDefault="00CA3E2F" w:rsidP="00CA3E2F">
      <w:pPr>
        <w:widowControl w:val="0"/>
        <w:tabs>
          <w:tab w:val="left" w:pos="0"/>
        </w:tabs>
        <w:rPr>
          <w:b w:val="0"/>
          <w:sz w:val="24"/>
          <w:szCs w:val="24"/>
        </w:rPr>
      </w:pPr>
      <w:r w:rsidRPr="00CA3E2F">
        <w:rPr>
          <w:sz w:val="24"/>
          <w:szCs w:val="24"/>
        </w:rPr>
        <w:t xml:space="preserve">допустить – </w:t>
      </w:r>
      <w:r w:rsidR="008F3301">
        <w:rPr>
          <w:sz w:val="24"/>
          <w:szCs w:val="24"/>
        </w:rPr>
        <w:t>3</w:t>
      </w:r>
      <w:r w:rsidRPr="00CA3E2F">
        <w:rPr>
          <w:sz w:val="24"/>
          <w:szCs w:val="24"/>
        </w:rPr>
        <w:t xml:space="preserve"> Заявки;</w:t>
      </w:r>
    </w:p>
    <w:p w:rsidR="00CA3E2F" w:rsidRPr="00CA3E2F" w:rsidRDefault="00CA3E2F" w:rsidP="00CA3E2F">
      <w:pPr>
        <w:widowControl w:val="0"/>
        <w:tabs>
          <w:tab w:val="left" w:pos="0"/>
          <w:tab w:val="left" w:pos="426"/>
          <w:tab w:val="left" w:pos="8781"/>
        </w:tabs>
        <w:jc w:val="both"/>
        <w:rPr>
          <w:b w:val="0"/>
          <w:sz w:val="24"/>
          <w:szCs w:val="24"/>
        </w:rPr>
      </w:pPr>
      <w:r w:rsidRPr="00CA3E2F">
        <w:rPr>
          <w:sz w:val="24"/>
          <w:szCs w:val="24"/>
        </w:rPr>
        <w:t xml:space="preserve">отклонить – </w:t>
      </w:r>
      <w:r w:rsidR="008F3301">
        <w:rPr>
          <w:sz w:val="24"/>
          <w:szCs w:val="24"/>
        </w:rPr>
        <w:t>1</w:t>
      </w:r>
      <w:r w:rsidRPr="00CA3E2F">
        <w:rPr>
          <w:sz w:val="24"/>
          <w:szCs w:val="24"/>
        </w:rPr>
        <w:t xml:space="preserve"> Заяв</w:t>
      </w:r>
      <w:r w:rsidR="00140DF3">
        <w:rPr>
          <w:sz w:val="24"/>
          <w:szCs w:val="24"/>
        </w:rPr>
        <w:t>к</w:t>
      </w:r>
      <w:r w:rsidR="008F3301">
        <w:rPr>
          <w:sz w:val="24"/>
          <w:szCs w:val="24"/>
        </w:rPr>
        <w:t>у</w:t>
      </w:r>
      <w:r w:rsidRPr="00CA3E2F">
        <w:rPr>
          <w:sz w:val="24"/>
          <w:szCs w:val="24"/>
        </w:rPr>
        <w:t>.</w:t>
      </w:r>
    </w:p>
    <w:p w:rsidR="00335159" w:rsidRPr="00715F30" w:rsidRDefault="00335159" w:rsidP="00CA3E2F">
      <w:pPr>
        <w:widowControl w:val="0"/>
        <w:jc w:val="both"/>
        <w:rPr>
          <w:b w:val="0"/>
          <w:bCs/>
          <w:kern w:val="1"/>
          <w:sz w:val="24"/>
          <w:szCs w:val="24"/>
          <w:highlight w:val="yellow"/>
          <w:lang w:eastAsia="ar-SA"/>
        </w:rPr>
      </w:pPr>
    </w:p>
    <w:p w:rsidR="00CA3E2F" w:rsidRPr="00CA3E2F" w:rsidRDefault="00CA3E2F" w:rsidP="00CA3E2F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rPr>
          <w:rFonts w:ascii="Times New Roman" w:hAnsi="Times New Roman"/>
          <w:b w:val="0"/>
          <w:sz w:val="24"/>
          <w:szCs w:val="24"/>
        </w:rPr>
      </w:pPr>
      <w:r w:rsidRPr="00CA3E2F">
        <w:rPr>
          <w:rFonts w:ascii="Times New Roman" w:hAnsi="Times New Roman"/>
          <w:sz w:val="24"/>
          <w:szCs w:val="24"/>
        </w:rPr>
        <w:t xml:space="preserve">3. </w:t>
      </w:r>
      <w:r w:rsidRPr="00CA3E2F">
        <w:rPr>
          <w:rFonts w:ascii="Times New Roman" w:hAnsi="Times New Roman"/>
          <w:b w:val="0"/>
          <w:sz w:val="24"/>
          <w:szCs w:val="24"/>
        </w:rPr>
        <w:t>На основании балльной оценки (итогового рейтинга) ранжировать допущенные Заявки Участников следующим образом:</w:t>
      </w:r>
    </w:p>
    <w:tbl>
      <w:tblPr>
        <w:tblW w:w="488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1"/>
        <w:gridCol w:w="3596"/>
        <w:gridCol w:w="3622"/>
        <w:gridCol w:w="1514"/>
      </w:tblGrid>
      <w:tr w:rsidR="00CA3E2F" w:rsidRPr="00CA3E2F" w:rsidTr="00C35D25">
        <w:trPr>
          <w:trHeight w:val="786"/>
          <w:tblHeader/>
        </w:trPr>
        <w:tc>
          <w:tcPr>
            <w:tcW w:w="600" w:type="pct"/>
            <w:vAlign w:val="center"/>
          </w:tcPr>
          <w:p w:rsidR="00CA3E2F" w:rsidRPr="00C35D25" w:rsidRDefault="00CA3E2F" w:rsidP="00CA3E2F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 xml:space="preserve">Место </w:t>
            </w:r>
            <w:r w:rsidRPr="00C35D25">
              <w:rPr>
                <w:sz w:val="23"/>
                <w:szCs w:val="23"/>
              </w:rPr>
              <w:br/>
              <w:t>в ранжире</w:t>
            </w:r>
          </w:p>
        </w:tc>
        <w:tc>
          <w:tcPr>
            <w:tcW w:w="1812" w:type="pct"/>
            <w:vAlign w:val="center"/>
          </w:tcPr>
          <w:p w:rsidR="00CA3E2F" w:rsidRPr="00C35D25" w:rsidRDefault="00CA3E2F" w:rsidP="00BB4323">
            <w:pPr>
              <w:widowControl w:val="0"/>
              <w:ind w:left="-39" w:right="-39"/>
              <w:jc w:val="center"/>
              <w:rPr>
                <w:b w:val="0"/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 xml:space="preserve">Наименование Участника, </w:t>
            </w:r>
            <w:r w:rsidRPr="00C35D25">
              <w:rPr>
                <w:sz w:val="23"/>
                <w:szCs w:val="23"/>
              </w:rPr>
              <w:br/>
              <w:t>его адрес и номер</w:t>
            </w:r>
          </w:p>
        </w:tc>
        <w:tc>
          <w:tcPr>
            <w:tcW w:w="1825" w:type="pct"/>
            <w:vAlign w:val="center"/>
          </w:tcPr>
          <w:p w:rsidR="00CA3E2F" w:rsidRPr="00C35D25" w:rsidRDefault="00BB4323" w:rsidP="00CA3E2F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Стоимость </w:t>
            </w:r>
            <w:r w:rsidR="00CA3E2F" w:rsidRPr="00C35D25">
              <w:rPr>
                <w:sz w:val="23"/>
                <w:szCs w:val="23"/>
              </w:rPr>
              <w:t xml:space="preserve">Заявки, </w:t>
            </w:r>
            <w:r>
              <w:rPr>
                <w:sz w:val="23"/>
                <w:szCs w:val="23"/>
              </w:rPr>
              <w:br/>
            </w:r>
            <w:r w:rsidR="00CA3E2F" w:rsidRPr="00C35D25">
              <w:rPr>
                <w:sz w:val="23"/>
                <w:szCs w:val="23"/>
              </w:rPr>
              <w:t>руб. НДС не облагается</w:t>
            </w:r>
          </w:p>
        </w:tc>
        <w:tc>
          <w:tcPr>
            <w:tcW w:w="763" w:type="pct"/>
            <w:vAlign w:val="center"/>
          </w:tcPr>
          <w:p w:rsidR="00CA3E2F" w:rsidRPr="00C35D25" w:rsidRDefault="00CA3E2F" w:rsidP="00CA3E2F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>Балл</w:t>
            </w:r>
            <w:r w:rsidRPr="00C35D25">
              <w:rPr>
                <w:sz w:val="23"/>
                <w:szCs w:val="23"/>
              </w:rPr>
              <w:br/>
              <w:t>(итоговый рейтинг)</w:t>
            </w:r>
          </w:p>
        </w:tc>
      </w:tr>
      <w:tr w:rsidR="00C35D25" w:rsidRPr="00CA3E2F" w:rsidTr="00C35D25">
        <w:trPr>
          <w:trHeight w:val="899"/>
          <w:tblHeader/>
        </w:trPr>
        <w:tc>
          <w:tcPr>
            <w:tcW w:w="600" w:type="pct"/>
            <w:vAlign w:val="center"/>
          </w:tcPr>
          <w:p w:rsidR="00C35D25" w:rsidRPr="00C35D25" w:rsidRDefault="00C35D25" w:rsidP="00CA3E2F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>1</w:t>
            </w:r>
          </w:p>
        </w:tc>
        <w:tc>
          <w:tcPr>
            <w:tcW w:w="1812" w:type="pct"/>
            <w:vAlign w:val="center"/>
          </w:tcPr>
          <w:p w:rsidR="00C35D25" w:rsidRPr="00C35D25" w:rsidRDefault="00C35D25" w:rsidP="00BB4323">
            <w:pPr>
              <w:widowControl w:val="0"/>
              <w:ind w:left="-39" w:right="-39"/>
              <w:jc w:val="center"/>
              <w:rPr>
                <w:b w:val="0"/>
                <w:sz w:val="23"/>
                <w:szCs w:val="23"/>
                <w:highlight w:val="yellow"/>
              </w:rPr>
            </w:pPr>
            <w:r w:rsidRPr="00C35D25">
              <w:rPr>
                <w:sz w:val="23"/>
                <w:szCs w:val="23"/>
              </w:rPr>
              <w:t>«Газпромбанк» (Акционерное общество)</w:t>
            </w:r>
            <w:r w:rsidRPr="00C35D25">
              <w:rPr>
                <w:sz w:val="23"/>
                <w:szCs w:val="23"/>
              </w:rPr>
              <w:br/>
            </w:r>
            <w:r w:rsidRPr="00C35D25">
              <w:rPr>
                <w:b w:val="0"/>
                <w:sz w:val="23"/>
                <w:szCs w:val="23"/>
              </w:rPr>
              <w:t xml:space="preserve">(117420, г. Москва, ул. </w:t>
            </w:r>
            <w:proofErr w:type="spellStart"/>
            <w:r w:rsidRPr="00C35D25">
              <w:rPr>
                <w:b w:val="0"/>
                <w:sz w:val="23"/>
                <w:szCs w:val="23"/>
              </w:rPr>
              <w:t>Наметкина</w:t>
            </w:r>
            <w:proofErr w:type="spellEnd"/>
            <w:r w:rsidRPr="00C35D25">
              <w:rPr>
                <w:b w:val="0"/>
                <w:sz w:val="23"/>
                <w:szCs w:val="23"/>
              </w:rPr>
              <w:t>, дом 16, корпус 1)/</w:t>
            </w:r>
            <w:r w:rsidRPr="00C35D25">
              <w:rPr>
                <w:sz w:val="23"/>
                <w:szCs w:val="23"/>
              </w:rPr>
              <w:t xml:space="preserve"> Участник №1</w:t>
            </w:r>
          </w:p>
        </w:tc>
        <w:tc>
          <w:tcPr>
            <w:tcW w:w="1825" w:type="pct"/>
            <w:vAlign w:val="center"/>
          </w:tcPr>
          <w:p w:rsidR="00C35D25" w:rsidRPr="00C35D25" w:rsidRDefault="00C35D25" w:rsidP="00574BFD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C35D25">
              <w:rPr>
                <w:color w:val="000000"/>
                <w:sz w:val="23"/>
                <w:szCs w:val="23"/>
              </w:rPr>
              <w:t>65 159 521,67</w:t>
            </w:r>
          </w:p>
          <w:p w:rsidR="00C35D25" w:rsidRPr="00C35D25" w:rsidRDefault="00C35D25" w:rsidP="00574BFD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C35D25">
              <w:rPr>
                <w:b w:val="0"/>
                <w:sz w:val="23"/>
                <w:szCs w:val="23"/>
              </w:rPr>
              <w:t>(Тариф по тех. присоединению 2,189%)</w:t>
            </w:r>
          </w:p>
          <w:p w:rsidR="00C35D25" w:rsidRPr="00C35D25" w:rsidRDefault="00C35D25" w:rsidP="00574BFD">
            <w:pPr>
              <w:widowControl w:val="0"/>
              <w:jc w:val="center"/>
              <w:rPr>
                <w:b w:val="0"/>
                <w:sz w:val="23"/>
                <w:szCs w:val="23"/>
                <w:highlight w:val="yellow"/>
              </w:rPr>
            </w:pPr>
            <w:r w:rsidRPr="00C35D25">
              <w:rPr>
                <w:b w:val="0"/>
                <w:sz w:val="23"/>
                <w:szCs w:val="23"/>
              </w:rPr>
              <w:t>(Тариф по доп. услугам 2,189%)</w:t>
            </w:r>
          </w:p>
        </w:tc>
        <w:tc>
          <w:tcPr>
            <w:tcW w:w="763" w:type="pct"/>
            <w:vAlign w:val="center"/>
          </w:tcPr>
          <w:p w:rsidR="00C35D25" w:rsidRPr="00C35D25" w:rsidRDefault="00C35D25" w:rsidP="00CA3E2F">
            <w:pPr>
              <w:pStyle w:val="af1"/>
              <w:widowControl w:val="0"/>
              <w:tabs>
                <w:tab w:val="left" w:pos="0"/>
                <w:tab w:val="left" w:pos="284"/>
                <w:tab w:val="left" w:pos="567"/>
              </w:tabs>
              <w:ind w:left="0"/>
              <w:contextualSpacing w:val="0"/>
              <w:jc w:val="center"/>
              <w:rPr>
                <w:b/>
                <w:sz w:val="23"/>
                <w:szCs w:val="23"/>
              </w:rPr>
            </w:pPr>
            <w:r w:rsidRPr="00C35D25">
              <w:rPr>
                <w:b/>
                <w:sz w:val="23"/>
                <w:szCs w:val="23"/>
              </w:rPr>
              <w:t>20,4</w:t>
            </w:r>
          </w:p>
        </w:tc>
      </w:tr>
      <w:tr w:rsidR="00C35D25" w:rsidRPr="00CA3E2F" w:rsidTr="00C35D25">
        <w:trPr>
          <w:trHeight w:val="814"/>
          <w:tblHeader/>
        </w:trPr>
        <w:tc>
          <w:tcPr>
            <w:tcW w:w="600" w:type="pct"/>
            <w:vAlign w:val="center"/>
          </w:tcPr>
          <w:p w:rsidR="00C35D25" w:rsidRPr="00C35D25" w:rsidRDefault="00C35D25" w:rsidP="00CA3E2F">
            <w:pPr>
              <w:widowControl w:val="0"/>
              <w:jc w:val="center"/>
              <w:rPr>
                <w:b w:val="0"/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>2</w:t>
            </w:r>
          </w:p>
        </w:tc>
        <w:tc>
          <w:tcPr>
            <w:tcW w:w="1812" w:type="pct"/>
            <w:vAlign w:val="center"/>
          </w:tcPr>
          <w:p w:rsidR="00C35D25" w:rsidRPr="00C35D25" w:rsidRDefault="00C35D25" w:rsidP="00BB4323">
            <w:pPr>
              <w:widowControl w:val="0"/>
              <w:ind w:left="-39" w:right="-39"/>
              <w:jc w:val="center"/>
              <w:rPr>
                <w:b w:val="0"/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 xml:space="preserve">АО «Альфа-Банк» </w:t>
            </w:r>
            <w:r w:rsidRPr="00C35D25">
              <w:rPr>
                <w:sz w:val="23"/>
                <w:szCs w:val="23"/>
              </w:rPr>
              <w:br/>
            </w:r>
            <w:r w:rsidRPr="00C35D25">
              <w:rPr>
                <w:b w:val="0"/>
                <w:sz w:val="23"/>
                <w:szCs w:val="23"/>
              </w:rPr>
              <w:t xml:space="preserve">(107078, г. Москва, </w:t>
            </w:r>
            <w:r>
              <w:rPr>
                <w:b w:val="0"/>
                <w:sz w:val="23"/>
                <w:szCs w:val="23"/>
              </w:rPr>
              <w:br/>
            </w:r>
            <w:r w:rsidRPr="00C35D25">
              <w:rPr>
                <w:b w:val="0"/>
                <w:sz w:val="23"/>
                <w:szCs w:val="23"/>
              </w:rPr>
              <w:t>ул. Каланчевская, дом 27)/</w:t>
            </w:r>
            <w:r w:rsidRPr="00C35D2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C35D25">
              <w:rPr>
                <w:sz w:val="23"/>
                <w:szCs w:val="23"/>
              </w:rPr>
              <w:t>Участник №3</w:t>
            </w:r>
          </w:p>
        </w:tc>
        <w:tc>
          <w:tcPr>
            <w:tcW w:w="1825" w:type="pct"/>
            <w:vAlign w:val="center"/>
          </w:tcPr>
          <w:p w:rsidR="00C35D25" w:rsidRPr="00C35D25" w:rsidRDefault="00C35D25" w:rsidP="00574BFD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C35D25">
              <w:rPr>
                <w:color w:val="000000"/>
                <w:sz w:val="23"/>
                <w:szCs w:val="23"/>
              </w:rPr>
              <w:t>65 159 521,67</w:t>
            </w:r>
          </w:p>
          <w:p w:rsidR="00C35D25" w:rsidRPr="00C35D25" w:rsidRDefault="00C35D25" w:rsidP="00574BFD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 w:val="23"/>
                <w:szCs w:val="23"/>
              </w:rPr>
            </w:pPr>
            <w:r w:rsidRPr="00C35D25">
              <w:rPr>
                <w:snapToGrid/>
                <w:sz w:val="23"/>
                <w:szCs w:val="23"/>
              </w:rPr>
              <w:t>(Тариф по тех. присоединению 2,19%)</w:t>
            </w:r>
          </w:p>
          <w:p w:rsidR="00C35D25" w:rsidRPr="00C35D25" w:rsidRDefault="00C35D25" w:rsidP="00574BFD">
            <w:pPr>
              <w:widowControl w:val="0"/>
              <w:jc w:val="center"/>
              <w:rPr>
                <w:b w:val="0"/>
                <w:color w:val="000000"/>
                <w:sz w:val="23"/>
                <w:szCs w:val="23"/>
              </w:rPr>
            </w:pPr>
            <w:r w:rsidRPr="00C35D25">
              <w:rPr>
                <w:b w:val="0"/>
                <w:sz w:val="23"/>
                <w:szCs w:val="23"/>
              </w:rPr>
              <w:t>(Тариф по доп. услугам 2,19%)</w:t>
            </w:r>
          </w:p>
        </w:tc>
        <w:tc>
          <w:tcPr>
            <w:tcW w:w="763" w:type="pct"/>
            <w:vAlign w:val="center"/>
          </w:tcPr>
          <w:p w:rsidR="00C35D25" w:rsidRPr="00C35D25" w:rsidRDefault="00C35D25" w:rsidP="00CA3E2F">
            <w:pPr>
              <w:pStyle w:val="af1"/>
              <w:widowControl w:val="0"/>
              <w:tabs>
                <w:tab w:val="left" w:pos="0"/>
                <w:tab w:val="left" w:pos="284"/>
                <w:tab w:val="left" w:pos="567"/>
              </w:tabs>
              <w:ind w:left="0"/>
              <w:contextualSpacing w:val="0"/>
              <w:jc w:val="center"/>
              <w:rPr>
                <w:b/>
                <w:sz w:val="23"/>
                <w:szCs w:val="23"/>
              </w:rPr>
            </w:pPr>
            <w:r w:rsidRPr="00C35D25">
              <w:rPr>
                <w:b/>
                <w:sz w:val="23"/>
                <w:szCs w:val="23"/>
              </w:rPr>
              <w:t>20,36</w:t>
            </w:r>
          </w:p>
        </w:tc>
      </w:tr>
      <w:tr w:rsidR="00C35D25" w:rsidRPr="00CA3E2F" w:rsidTr="00C35D25">
        <w:trPr>
          <w:trHeight w:val="968"/>
          <w:tblHeader/>
        </w:trPr>
        <w:tc>
          <w:tcPr>
            <w:tcW w:w="600" w:type="pct"/>
            <w:vAlign w:val="center"/>
          </w:tcPr>
          <w:p w:rsidR="00C35D25" w:rsidRPr="00C35D25" w:rsidRDefault="00C35D25" w:rsidP="00CA3E2F">
            <w:pPr>
              <w:widowControl w:val="0"/>
              <w:jc w:val="center"/>
              <w:rPr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>3</w:t>
            </w:r>
          </w:p>
        </w:tc>
        <w:tc>
          <w:tcPr>
            <w:tcW w:w="1812" w:type="pct"/>
            <w:vAlign w:val="center"/>
          </w:tcPr>
          <w:p w:rsidR="00C35D25" w:rsidRPr="00C35D25" w:rsidRDefault="00C35D25" w:rsidP="00BB4323">
            <w:pPr>
              <w:widowControl w:val="0"/>
              <w:ind w:left="-39" w:right="-39"/>
              <w:jc w:val="center"/>
              <w:rPr>
                <w:sz w:val="23"/>
                <w:szCs w:val="23"/>
              </w:rPr>
            </w:pPr>
            <w:r w:rsidRPr="00C35D25">
              <w:rPr>
                <w:sz w:val="23"/>
                <w:szCs w:val="23"/>
              </w:rPr>
              <w:t xml:space="preserve">Публичное акционерное общество «Сбербанк России» </w:t>
            </w:r>
            <w:r w:rsidRPr="00C35D25">
              <w:rPr>
                <w:sz w:val="23"/>
                <w:szCs w:val="23"/>
              </w:rPr>
              <w:br/>
            </w:r>
            <w:r w:rsidRPr="00C35D25">
              <w:rPr>
                <w:b w:val="0"/>
                <w:sz w:val="23"/>
                <w:szCs w:val="23"/>
              </w:rPr>
              <w:t xml:space="preserve">(117312, г. Москва, ул. Вавилова, д. 19)/ </w:t>
            </w:r>
            <w:r w:rsidRPr="00C35D25">
              <w:rPr>
                <w:sz w:val="23"/>
                <w:szCs w:val="23"/>
              </w:rPr>
              <w:t>Участник №2</w:t>
            </w:r>
          </w:p>
        </w:tc>
        <w:tc>
          <w:tcPr>
            <w:tcW w:w="1825" w:type="pct"/>
            <w:vAlign w:val="center"/>
          </w:tcPr>
          <w:p w:rsidR="00C35D25" w:rsidRPr="00C35D25" w:rsidRDefault="00C35D25" w:rsidP="00574BFD">
            <w:pPr>
              <w:widowControl w:val="0"/>
              <w:jc w:val="center"/>
              <w:rPr>
                <w:color w:val="000000"/>
                <w:sz w:val="23"/>
                <w:szCs w:val="23"/>
              </w:rPr>
            </w:pPr>
            <w:r w:rsidRPr="00C35D25">
              <w:rPr>
                <w:color w:val="000000"/>
                <w:sz w:val="23"/>
                <w:szCs w:val="23"/>
              </w:rPr>
              <w:t>65 159 521,67</w:t>
            </w:r>
          </w:p>
          <w:p w:rsidR="00C35D25" w:rsidRPr="00C35D25" w:rsidRDefault="00C35D25" w:rsidP="00574BFD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snapToGrid/>
                <w:sz w:val="23"/>
                <w:szCs w:val="23"/>
              </w:rPr>
            </w:pPr>
            <w:r w:rsidRPr="00C35D25">
              <w:rPr>
                <w:snapToGrid/>
                <w:sz w:val="23"/>
                <w:szCs w:val="23"/>
              </w:rPr>
              <w:t>(Тариф по тех. присоединению 2,19%)</w:t>
            </w:r>
          </w:p>
          <w:p w:rsidR="00C35D25" w:rsidRPr="00C35D25" w:rsidRDefault="00C35D25" w:rsidP="00574BFD">
            <w:pPr>
              <w:pStyle w:val="41"/>
              <w:tabs>
                <w:tab w:val="left" w:pos="567"/>
                <w:tab w:val="left" w:pos="900"/>
              </w:tabs>
              <w:ind w:firstLine="0"/>
              <w:jc w:val="center"/>
              <w:rPr>
                <w:color w:val="000000"/>
                <w:sz w:val="23"/>
                <w:szCs w:val="23"/>
              </w:rPr>
            </w:pPr>
            <w:r w:rsidRPr="00C35D25">
              <w:rPr>
                <w:snapToGrid/>
                <w:sz w:val="23"/>
                <w:szCs w:val="23"/>
              </w:rPr>
              <w:t>(Тариф по доп. услугам 2,19%)</w:t>
            </w:r>
          </w:p>
        </w:tc>
        <w:tc>
          <w:tcPr>
            <w:tcW w:w="763" w:type="pct"/>
            <w:vAlign w:val="center"/>
          </w:tcPr>
          <w:p w:rsidR="00C35D25" w:rsidRPr="00C35D25" w:rsidRDefault="00C35D25" w:rsidP="00CA3E2F">
            <w:pPr>
              <w:pStyle w:val="af1"/>
              <w:widowControl w:val="0"/>
              <w:tabs>
                <w:tab w:val="left" w:pos="0"/>
                <w:tab w:val="left" w:pos="284"/>
                <w:tab w:val="left" w:pos="567"/>
              </w:tabs>
              <w:ind w:left="0"/>
              <w:contextualSpacing w:val="0"/>
              <w:jc w:val="center"/>
              <w:rPr>
                <w:b/>
                <w:sz w:val="23"/>
                <w:szCs w:val="23"/>
              </w:rPr>
            </w:pPr>
            <w:r w:rsidRPr="00C35D25">
              <w:rPr>
                <w:b/>
                <w:sz w:val="23"/>
                <w:szCs w:val="23"/>
              </w:rPr>
              <w:t>17,86</w:t>
            </w:r>
          </w:p>
        </w:tc>
      </w:tr>
    </w:tbl>
    <w:p w:rsidR="00CA3E2F" w:rsidRPr="00CA3E2F" w:rsidRDefault="00CA3E2F" w:rsidP="00CA3E2F">
      <w:pPr>
        <w:pStyle w:val="af1"/>
        <w:widowControl w:val="0"/>
        <w:tabs>
          <w:tab w:val="left" w:pos="365"/>
          <w:tab w:val="left" w:pos="2552"/>
          <w:tab w:val="left" w:pos="10490"/>
        </w:tabs>
        <w:ind w:left="0"/>
        <w:contextualSpacing w:val="0"/>
        <w:jc w:val="both"/>
      </w:pPr>
      <w:r w:rsidRPr="00CA3E2F">
        <w:t xml:space="preserve">Наивысшее место в </w:t>
      </w:r>
      <w:proofErr w:type="spellStart"/>
      <w:r w:rsidRPr="00CA3E2F">
        <w:t>ранжировке</w:t>
      </w:r>
      <w:proofErr w:type="spellEnd"/>
      <w:r w:rsidRPr="00CA3E2F">
        <w:t xml:space="preserve"> получает Заявка, набравшая наибольшее количество баллов</w:t>
      </w:r>
      <w:r w:rsidR="00385DEC">
        <w:t>.</w:t>
      </w:r>
    </w:p>
    <w:p w:rsidR="00CA3E2F" w:rsidRPr="00C35D25" w:rsidRDefault="00CA3E2F" w:rsidP="00CA3E2F">
      <w:pPr>
        <w:widowControl w:val="0"/>
        <w:tabs>
          <w:tab w:val="left" w:pos="0"/>
          <w:tab w:val="left" w:pos="567"/>
        </w:tabs>
        <w:rPr>
          <w:sz w:val="16"/>
          <w:szCs w:val="16"/>
        </w:rPr>
      </w:pPr>
    </w:p>
    <w:p w:rsidR="00CA3E2F" w:rsidRPr="00CA3E2F" w:rsidRDefault="00CA3E2F" w:rsidP="00CA3E2F">
      <w:pPr>
        <w:widowControl w:val="0"/>
        <w:tabs>
          <w:tab w:val="left" w:pos="0"/>
          <w:tab w:val="left" w:pos="567"/>
        </w:tabs>
        <w:rPr>
          <w:b w:val="0"/>
          <w:sz w:val="24"/>
          <w:szCs w:val="24"/>
        </w:rPr>
      </w:pPr>
      <w:r w:rsidRPr="004B2252">
        <w:rPr>
          <w:sz w:val="24"/>
          <w:szCs w:val="24"/>
        </w:rPr>
        <w:t xml:space="preserve">4. </w:t>
      </w:r>
      <w:r w:rsidRPr="00CA3E2F">
        <w:rPr>
          <w:b w:val="0"/>
          <w:sz w:val="24"/>
          <w:szCs w:val="24"/>
        </w:rPr>
        <w:t>Провести процедуру переторжки среди допущенных Участников Закупки в сроки:</w:t>
      </w:r>
    </w:p>
    <w:p w:rsidR="00CA3E2F" w:rsidRPr="00E12E4C" w:rsidRDefault="00CA3E2F" w:rsidP="00CA3E2F">
      <w:pPr>
        <w:widowControl w:val="0"/>
        <w:ind w:right="-23"/>
        <w:rPr>
          <w:b w:val="0"/>
          <w:sz w:val="24"/>
          <w:szCs w:val="24"/>
        </w:rPr>
      </w:pPr>
      <w:r w:rsidRPr="00CA3E2F">
        <w:rPr>
          <w:b w:val="0"/>
          <w:sz w:val="24"/>
          <w:szCs w:val="24"/>
        </w:rPr>
        <w:t xml:space="preserve">Дата начала процедуры </w:t>
      </w:r>
      <w:r w:rsidRPr="00A676F6">
        <w:rPr>
          <w:b w:val="0"/>
          <w:sz w:val="24"/>
          <w:szCs w:val="24"/>
        </w:rPr>
        <w:t>переторжки: «</w:t>
      </w:r>
      <w:r w:rsidR="008F3301" w:rsidRPr="00715F30">
        <w:rPr>
          <w:b w:val="0"/>
          <w:sz w:val="24"/>
          <w:szCs w:val="24"/>
        </w:rPr>
        <w:t>21</w:t>
      </w:r>
      <w:r w:rsidRPr="00A676F6">
        <w:rPr>
          <w:b w:val="0"/>
          <w:sz w:val="24"/>
          <w:szCs w:val="24"/>
        </w:rPr>
        <w:t xml:space="preserve">» </w:t>
      </w:r>
      <w:r w:rsidR="008F3301">
        <w:rPr>
          <w:b w:val="0"/>
          <w:sz w:val="24"/>
          <w:szCs w:val="24"/>
        </w:rPr>
        <w:t>марта</w:t>
      </w:r>
      <w:r w:rsidRPr="00E12E4C">
        <w:rPr>
          <w:b w:val="0"/>
          <w:sz w:val="24"/>
          <w:szCs w:val="24"/>
        </w:rPr>
        <w:t xml:space="preserve"> 202</w:t>
      </w:r>
      <w:r w:rsidR="008F3301">
        <w:rPr>
          <w:b w:val="0"/>
          <w:sz w:val="24"/>
          <w:szCs w:val="24"/>
        </w:rPr>
        <w:t xml:space="preserve">5 </w:t>
      </w:r>
      <w:r w:rsidRPr="00E12E4C">
        <w:rPr>
          <w:b w:val="0"/>
          <w:sz w:val="24"/>
          <w:szCs w:val="24"/>
        </w:rPr>
        <w:t xml:space="preserve">г. в </w:t>
      </w:r>
      <w:r w:rsidR="00E76DB9">
        <w:rPr>
          <w:b w:val="0"/>
          <w:sz w:val="24"/>
          <w:szCs w:val="24"/>
        </w:rPr>
        <w:t>14</w:t>
      </w:r>
      <w:r w:rsidRPr="00E12E4C">
        <w:rPr>
          <w:b w:val="0"/>
          <w:sz w:val="24"/>
          <w:szCs w:val="24"/>
        </w:rPr>
        <w:t xml:space="preserve">:00 по московскому времени. </w:t>
      </w:r>
    </w:p>
    <w:p w:rsidR="00CA3E2F" w:rsidRPr="00CA3E2F" w:rsidRDefault="00CA3E2F" w:rsidP="00CA3E2F">
      <w:pPr>
        <w:pStyle w:val="af1"/>
        <w:widowControl w:val="0"/>
        <w:tabs>
          <w:tab w:val="left" w:pos="567"/>
        </w:tabs>
        <w:ind w:left="0" w:right="-23"/>
      </w:pPr>
      <w:r w:rsidRPr="00E12E4C">
        <w:t>Дата окончания процедуры переторжки: «</w:t>
      </w:r>
      <w:r w:rsidR="008F3301" w:rsidRPr="00715F30">
        <w:t>24</w:t>
      </w:r>
      <w:r w:rsidRPr="00E12E4C">
        <w:t xml:space="preserve">» </w:t>
      </w:r>
      <w:r w:rsidR="008F3301" w:rsidRPr="008F3301">
        <w:t>марта</w:t>
      </w:r>
      <w:r w:rsidR="008F3301" w:rsidRPr="00E12E4C">
        <w:t xml:space="preserve"> 202</w:t>
      </w:r>
      <w:r w:rsidR="008F3301" w:rsidRPr="00BA7780">
        <w:t>5</w:t>
      </w:r>
      <w:r w:rsidR="008F3301">
        <w:rPr>
          <w:b/>
        </w:rPr>
        <w:t xml:space="preserve"> </w:t>
      </w:r>
      <w:r w:rsidR="008F3301" w:rsidRPr="00E12E4C">
        <w:t xml:space="preserve">г. </w:t>
      </w:r>
      <w:r w:rsidRPr="00E12E4C">
        <w:t xml:space="preserve">в </w:t>
      </w:r>
      <w:r w:rsidR="00E76DB9">
        <w:t>14</w:t>
      </w:r>
      <w:bookmarkStart w:id="0" w:name="_GoBack"/>
      <w:bookmarkEnd w:id="0"/>
      <w:r w:rsidRPr="00E12E4C">
        <w:t>:00 по московскому времени.</w:t>
      </w:r>
    </w:p>
    <w:p w:rsidR="00B06B45" w:rsidRPr="00C35D25" w:rsidRDefault="00B06B45" w:rsidP="00C35D25">
      <w:pPr>
        <w:pStyle w:val="1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firstLine="708"/>
        <w:contextualSpacing/>
        <w:rPr>
          <w:rFonts w:ascii="Times New Roman" w:hAnsi="Times New Roman"/>
          <w:sz w:val="16"/>
          <w:szCs w:val="16"/>
        </w:rPr>
      </w:pPr>
    </w:p>
    <w:p w:rsidR="008F3301" w:rsidRPr="002F308C" w:rsidRDefault="008F3301" w:rsidP="008F3301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rPr>
          <w:rFonts w:ascii="Times New Roman" w:hAnsi="Times New Roman"/>
          <w:sz w:val="24"/>
          <w:szCs w:val="24"/>
        </w:rPr>
      </w:pPr>
      <w:r w:rsidRPr="002F308C">
        <w:rPr>
          <w:rFonts w:ascii="Times New Roman" w:hAnsi="Times New Roman"/>
          <w:sz w:val="24"/>
          <w:szCs w:val="24"/>
        </w:rPr>
        <w:t>РЕЗУЛЬТАТЫ ГОЛОСОВАНИЯ (в соответствии с опросными листами):</w:t>
      </w:r>
    </w:p>
    <w:p w:rsidR="008F3301" w:rsidRPr="002F308C" w:rsidRDefault="008F3301" w:rsidP="008F3301">
      <w:pPr>
        <w:widowControl w:val="0"/>
        <w:ind w:right="16" w:hanging="16"/>
        <w:contextualSpacing/>
        <w:rPr>
          <w:b w:val="0"/>
          <w:sz w:val="24"/>
          <w:szCs w:val="24"/>
        </w:rPr>
      </w:pPr>
      <w:r w:rsidRPr="002F308C">
        <w:rPr>
          <w:b w:val="0"/>
          <w:sz w:val="24"/>
          <w:szCs w:val="24"/>
        </w:rPr>
        <w:t>«За» - 5 (пять) членов Комиссии.</w:t>
      </w:r>
    </w:p>
    <w:p w:rsidR="008F3301" w:rsidRPr="002F308C" w:rsidRDefault="008F3301" w:rsidP="008F3301">
      <w:pPr>
        <w:widowControl w:val="0"/>
        <w:ind w:right="16" w:hanging="16"/>
        <w:contextualSpacing/>
        <w:rPr>
          <w:b w:val="0"/>
          <w:sz w:val="24"/>
          <w:szCs w:val="24"/>
        </w:rPr>
      </w:pPr>
      <w:r w:rsidRPr="002F308C">
        <w:rPr>
          <w:b w:val="0"/>
          <w:sz w:val="24"/>
          <w:szCs w:val="24"/>
        </w:rPr>
        <w:t>«Против» - 0 (ноль) членов Комиссии.</w:t>
      </w:r>
    </w:p>
    <w:p w:rsidR="008F3301" w:rsidRPr="002F308C" w:rsidRDefault="008F3301" w:rsidP="008F3301">
      <w:pPr>
        <w:widowControl w:val="0"/>
        <w:ind w:right="16" w:hanging="16"/>
        <w:contextualSpacing/>
        <w:rPr>
          <w:b w:val="0"/>
          <w:sz w:val="24"/>
          <w:szCs w:val="24"/>
        </w:rPr>
      </w:pPr>
      <w:r w:rsidRPr="002F308C">
        <w:rPr>
          <w:b w:val="0"/>
          <w:sz w:val="24"/>
          <w:szCs w:val="24"/>
        </w:rPr>
        <w:t>«Воздержалось» - 0 (ноль) членов Комиссии.</w:t>
      </w:r>
    </w:p>
    <w:p w:rsidR="008F3301" w:rsidRDefault="008F3301" w:rsidP="008F3301">
      <w:pPr>
        <w:widowControl w:val="0"/>
        <w:ind w:right="16" w:hanging="16"/>
        <w:contextualSpacing/>
        <w:rPr>
          <w:sz w:val="24"/>
          <w:szCs w:val="24"/>
        </w:rPr>
      </w:pPr>
      <w:r w:rsidRPr="002F308C">
        <w:rPr>
          <w:sz w:val="24"/>
          <w:szCs w:val="24"/>
        </w:rPr>
        <w:t>Решение принято единогласно.</w:t>
      </w:r>
    </w:p>
    <w:p w:rsidR="008F3301" w:rsidRPr="00C35D25" w:rsidRDefault="008F3301" w:rsidP="008F3301">
      <w:pPr>
        <w:pStyle w:val="20"/>
        <w:widowControl w:val="0"/>
        <w:spacing w:after="0" w:line="240" w:lineRule="auto"/>
        <w:ind w:left="0" w:right="16"/>
        <w:contextualSpacing/>
        <w:rPr>
          <w:b w:val="0"/>
          <w:sz w:val="16"/>
          <w:szCs w:val="16"/>
        </w:rPr>
      </w:pPr>
    </w:p>
    <w:p w:rsidR="008F3301" w:rsidRPr="008A295B" w:rsidRDefault="008F3301" w:rsidP="008F3301">
      <w:pPr>
        <w:pStyle w:val="11"/>
        <w:keepNext w:val="0"/>
        <w:keepLines w:val="0"/>
        <w:widowControl w:val="0"/>
        <w:numPr>
          <w:ilvl w:val="0"/>
          <w:numId w:val="15"/>
        </w:numPr>
        <w:tabs>
          <w:tab w:val="left" w:pos="567"/>
        </w:tabs>
        <w:suppressAutoHyphens w:val="0"/>
        <w:spacing w:before="0" w:after="0"/>
        <w:ind w:left="0" w:right="16" w:firstLine="0"/>
        <w:rPr>
          <w:rFonts w:ascii="Times New Roman" w:hAnsi="Times New Roman"/>
          <w:sz w:val="24"/>
          <w:szCs w:val="24"/>
        </w:rPr>
      </w:pPr>
      <w:r w:rsidRPr="008A295B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X="86" w:tblpY="38"/>
        <w:tblW w:w="9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2"/>
        <w:gridCol w:w="1638"/>
        <w:gridCol w:w="1880"/>
        <w:gridCol w:w="4287"/>
      </w:tblGrid>
      <w:tr w:rsidR="008F3301" w:rsidRPr="00EC6EEF" w:rsidTr="008F3301">
        <w:trPr>
          <w:trHeight w:val="422"/>
        </w:trPr>
        <w:tc>
          <w:tcPr>
            <w:tcW w:w="2152" w:type="dxa"/>
            <w:vAlign w:val="center"/>
          </w:tcPr>
          <w:p w:rsidR="008F3301" w:rsidRPr="00D034C7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  <w:r w:rsidRPr="00D034C7">
              <w:rPr>
                <w:b w:val="0"/>
                <w:sz w:val="24"/>
                <w:szCs w:val="24"/>
              </w:rPr>
              <w:t>Заместитель Председателя Комиссии:</w:t>
            </w:r>
          </w:p>
        </w:tc>
        <w:tc>
          <w:tcPr>
            <w:tcW w:w="1638" w:type="dxa"/>
            <w:vAlign w:val="center"/>
          </w:tcPr>
          <w:p w:rsidR="008F3301" w:rsidRPr="00D034C7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8F3301" w:rsidRPr="00D034C7" w:rsidRDefault="008F3301" w:rsidP="008F3301">
            <w:pPr>
              <w:widowControl w:val="0"/>
              <w:ind w:right="16"/>
              <w:jc w:val="center"/>
              <w:rPr>
                <w:b w:val="0"/>
                <w:sz w:val="24"/>
                <w:szCs w:val="24"/>
              </w:rPr>
            </w:pPr>
            <w:r w:rsidRPr="00D034C7">
              <w:rPr>
                <w:b w:val="0"/>
                <w:sz w:val="24"/>
                <w:szCs w:val="24"/>
              </w:rPr>
              <w:t>Смирнов А.В.</w:t>
            </w:r>
          </w:p>
        </w:tc>
        <w:tc>
          <w:tcPr>
            <w:tcW w:w="4287" w:type="dxa"/>
            <w:vAlign w:val="center"/>
          </w:tcPr>
          <w:p w:rsidR="008F3301" w:rsidRPr="00D034C7" w:rsidRDefault="008F3301" w:rsidP="008F3301">
            <w:pPr>
              <w:widowControl w:val="0"/>
              <w:ind w:right="16"/>
              <w:jc w:val="center"/>
              <w:rPr>
                <w:b w:val="0"/>
                <w:bCs/>
                <w:sz w:val="24"/>
                <w:szCs w:val="24"/>
              </w:rPr>
            </w:pPr>
            <w:r w:rsidRPr="00D034C7">
              <w:rPr>
                <w:b w:val="0"/>
                <w:sz w:val="24"/>
                <w:szCs w:val="24"/>
              </w:rPr>
              <w:t xml:space="preserve">Директор департамента </w:t>
            </w:r>
            <w:r w:rsidRPr="00D034C7">
              <w:rPr>
                <w:b w:val="0"/>
                <w:sz w:val="24"/>
                <w:szCs w:val="24"/>
              </w:rPr>
              <w:br/>
              <w:t>корпоративных финансов</w:t>
            </w:r>
            <w:r w:rsidRPr="00D034C7">
              <w:t xml:space="preserve"> </w:t>
            </w:r>
            <w:r w:rsidRPr="00D034C7">
              <w:br/>
            </w:r>
            <w:r w:rsidRPr="00D034C7">
              <w:rPr>
                <w:b w:val="0"/>
                <w:sz w:val="24"/>
                <w:szCs w:val="24"/>
              </w:rPr>
              <w:t>ПАО «Россети Московский регион»</w:t>
            </w:r>
          </w:p>
        </w:tc>
      </w:tr>
      <w:tr w:rsidR="008F3301" w:rsidRPr="00EC6EEF" w:rsidTr="008F3301">
        <w:trPr>
          <w:trHeight w:val="178"/>
        </w:trPr>
        <w:tc>
          <w:tcPr>
            <w:tcW w:w="2152" w:type="dxa"/>
          </w:tcPr>
          <w:p w:rsidR="008F3301" w:rsidRPr="00EC6EEF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  <w:r w:rsidRPr="00EC6EEF">
              <w:rPr>
                <w:b w:val="0"/>
                <w:sz w:val="24"/>
                <w:szCs w:val="24"/>
              </w:rPr>
              <w:t xml:space="preserve">Секретарь Комиссии </w:t>
            </w:r>
          </w:p>
          <w:p w:rsidR="008F3301" w:rsidRPr="00EC6EEF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  <w:r w:rsidRPr="00EC6EEF">
              <w:rPr>
                <w:b w:val="0"/>
                <w:sz w:val="24"/>
                <w:szCs w:val="24"/>
              </w:rPr>
              <w:t>(</w:t>
            </w:r>
            <w:r w:rsidRPr="00EC6EEF">
              <w:rPr>
                <w:b w:val="0"/>
                <w:color w:val="000000"/>
                <w:sz w:val="24"/>
                <w:szCs w:val="24"/>
              </w:rPr>
              <w:t>без права голоса</w:t>
            </w:r>
            <w:r w:rsidRPr="00EC6EEF">
              <w:rPr>
                <w:b w:val="0"/>
                <w:sz w:val="24"/>
                <w:szCs w:val="24"/>
              </w:rPr>
              <w:t>):</w:t>
            </w:r>
          </w:p>
        </w:tc>
        <w:tc>
          <w:tcPr>
            <w:tcW w:w="1638" w:type="dxa"/>
          </w:tcPr>
          <w:p w:rsidR="008F3301" w:rsidRPr="00EC6EEF" w:rsidRDefault="008F3301" w:rsidP="008F3301">
            <w:pPr>
              <w:widowControl w:val="0"/>
              <w:ind w:right="16"/>
              <w:rPr>
                <w:b w:val="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 w:rsidR="008F3301" w:rsidRPr="00EC6EEF" w:rsidRDefault="008F3301" w:rsidP="008F3301">
            <w:pPr>
              <w:widowControl w:val="0"/>
              <w:ind w:right="16"/>
              <w:jc w:val="center"/>
              <w:rPr>
                <w:b w:val="0"/>
                <w:sz w:val="24"/>
                <w:szCs w:val="24"/>
              </w:rPr>
            </w:pPr>
            <w:r w:rsidRPr="00EC6EEF">
              <w:rPr>
                <w:b w:val="0"/>
                <w:sz w:val="24"/>
                <w:szCs w:val="24"/>
              </w:rPr>
              <w:t>Гусев К.В.</w:t>
            </w:r>
          </w:p>
        </w:tc>
        <w:tc>
          <w:tcPr>
            <w:tcW w:w="4287" w:type="dxa"/>
            <w:vAlign w:val="center"/>
          </w:tcPr>
          <w:p w:rsidR="008F3301" w:rsidRPr="00EC6EEF" w:rsidRDefault="008F3301" w:rsidP="008F3301">
            <w:pPr>
              <w:widowControl w:val="0"/>
              <w:ind w:right="16"/>
              <w:jc w:val="center"/>
              <w:rPr>
                <w:b w:val="0"/>
                <w:bCs/>
                <w:sz w:val="24"/>
                <w:szCs w:val="24"/>
              </w:rPr>
            </w:pPr>
            <w:r w:rsidRPr="00EC6EEF">
              <w:rPr>
                <w:b w:val="0"/>
                <w:bCs/>
                <w:sz w:val="24"/>
                <w:szCs w:val="24"/>
              </w:rPr>
              <w:t xml:space="preserve">Начальник управления </w:t>
            </w:r>
            <w:r w:rsidRPr="00EC6EEF">
              <w:rPr>
                <w:b w:val="0"/>
                <w:bCs/>
                <w:sz w:val="24"/>
                <w:szCs w:val="24"/>
              </w:rPr>
              <w:br/>
              <w:t xml:space="preserve">организации конкурсных закупок </w:t>
            </w:r>
            <w:r w:rsidRPr="00EC6EEF">
              <w:rPr>
                <w:b w:val="0"/>
                <w:bCs/>
                <w:sz w:val="24"/>
                <w:szCs w:val="24"/>
              </w:rPr>
              <w:br/>
              <w:t>ПАО «Россети Московский регион»</w:t>
            </w:r>
          </w:p>
        </w:tc>
      </w:tr>
    </w:tbl>
    <w:p w:rsidR="00715F30" w:rsidRDefault="00FB75FE" w:rsidP="00C35D25">
      <w:pPr>
        <w:widowControl w:val="0"/>
        <w:ind w:right="16"/>
        <w:rPr>
          <w:b w:val="0"/>
          <w:i/>
          <w:sz w:val="24"/>
          <w:szCs w:val="24"/>
        </w:rPr>
      </w:pPr>
      <w:r w:rsidRPr="00D3487E">
        <w:rPr>
          <w:b w:val="0"/>
          <w:i/>
          <w:sz w:val="24"/>
          <w:szCs w:val="24"/>
        </w:rPr>
        <w:t>Щербаков Д.Б.</w:t>
      </w:r>
      <w:r w:rsidR="00B56531" w:rsidRPr="00D3487E">
        <w:rPr>
          <w:b w:val="0"/>
          <w:i/>
          <w:sz w:val="24"/>
          <w:szCs w:val="24"/>
        </w:rPr>
        <w:t xml:space="preserve"> </w:t>
      </w:r>
    </w:p>
    <w:p w:rsidR="00571DA8" w:rsidRPr="00D3487E" w:rsidRDefault="00FB75FE" w:rsidP="00C35D25">
      <w:pPr>
        <w:widowControl w:val="0"/>
        <w:ind w:right="16"/>
        <w:rPr>
          <w:b w:val="0"/>
          <w:i/>
          <w:sz w:val="24"/>
          <w:szCs w:val="24"/>
        </w:rPr>
      </w:pPr>
      <w:r w:rsidRPr="00D3487E">
        <w:rPr>
          <w:b w:val="0"/>
          <w:i/>
          <w:sz w:val="24"/>
          <w:szCs w:val="24"/>
        </w:rPr>
        <w:t>+7 (495) 662-40-70 (47-38)</w:t>
      </w:r>
    </w:p>
    <w:sectPr w:rsidR="00571DA8" w:rsidRPr="00D3487E" w:rsidSect="006F2B15">
      <w:footerReference w:type="default" r:id="rId10"/>
      <w:pgSz w:w="11906" w:h="16838"/>
      <w:pgMar w:top="434" w:right="707" w:bottom="851" w:left="126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052" w:rsidRDefault="00F90052">
      <w:r>
        <w:separator/>
      </w:r>
    </w:p>
  </w:endnote>
  <w:endnote w:type="continuationSeparator" w:id="0">
    <w:p w:rsidR="00F90052" w:rsidRDefault="00F9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690" w:rsidRPr="004201C4" w:rsidRDefault="00E91690" w:rsidP="001273A9">
    <w:pPr>
      <w:jc w:val="center"/>
      <w:rPr>
        <w:b w:val="0"/>
        <w:sz w:val="16"/>
        <w:szCs w:val="16"/>
      </w:rPr>
    </w:pPr>
    <w:r w:rsidRPr="004201C4">
      <w:rPr>
        <w:b w:val="0"/>
        <w:sz w:val="16"/>
        <w:szCs w:val="16"/>
      </w:rPr>
      <w:t>Протокол №РМР/</w:t>
    </w:r>
    <w:r w:rsidR="004201C4" w:rsidRPr="004201C4">
      <w:rPr>
        <w:b w:val="0"/>
        <w:sz w:val="16"/>
        <w:szCs w:val="16"/>
      </w:rPr>
      <w:t>938</w:t>
    </w:r>
  </w:p>
  <w:p w:rsidR="00D3105E" w:rsidRPr="004201C4" w:rsidRDefault="00D3105E" w:rsidP="00D3105E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4201C4">
      <w:rPr>
        <w:rFonts w:ascii="Times New Roman" w:hAnsi="Times New Roman"/>
        <w:b w:val="0"/>
        <w:bCs w:val="0"/>
        <w:kern w:val="0"/>
        <w:sz w:val="16"/>
        <w:szCs w:val="16"/>
      </w:rPr>
      <w:t xml:space="preserve">заочного заседания комиссии по выбору организаций, оказывающих финансовые услуги </w:t>
    </w:r>
    <w:r w:rsidRPr="004201C4">
      <w:rPr>
        <w:rFonts w:ascii="Times New Roman" w:hAnsi="Times New Roman"/>
        <w:b w:val="0"/>
        <w:bCs w:val="0"/>
        <w:kern w:val="0"/>
        <w:sz w:val="16"/>
        <w:szCs w:val="16"/>
      </w:rPr>
      <w:br/>
      <w:t xml:space="preserve">для нужд ПАО «Россети Московский регион» (далее - Комиссия) </w:t>
    </w:r>
    <w:r w:rsidR="00715F30" w:rsidRPr="004201C4">
      <w:rPr>
        <w:rFonts w:ascii="Times New Roman" w:hAnsi="Times New Roman"/>
        <w:b w:val="0"/>
        <w:bCs w:val="0"/>
        <w:kern w:val="0"/>
        <w:sz w:val="16"/>
        <w:szCs w:val="16"/>
      </w:rPr>
      <w:br/>
      <w:t xml:space="preserve">по рассмотрению </w:t>
    </w:r>
    <w:r w:rsidRPr="004201C4">
      <w:rPr>
        <w:rFonts w:ascii="Times New Roman" w:hAnsi="Times New Roman"/>
        <w:b w:val="0"/>
        <w:bCs w:val="0"/>
        <w:kern w:val="0"/>
        <w:sz w:val="16"/>
        <w:szCs w:val="16"/>
      </w:rPr>
      <w:t>и оценке Заявок Участников</w:t>
    </w:r>
  </w:p>
  <w:p w:rsidR="00D3105E" w:rsidRPr="00D3105E" w:rsidRDefault="00D3105E" w:rsidP="00D3105E">
    <w:pPr>
      <w:pStyle w:val="1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contextualSpacing/>
      <w:jc w:val="center"/>
      <w:rPr>
        <w:rFonts w:ascii="Times New Roman" w:hAnsi="Times New Roman"/>
        <w:b w:val="0"/>
        <w:bCs w:val="0"/>
        <w:kern w:val="0"/>
        <w:sz w:val="16"/>
        <w:szCs w:val="16"/>
      </w:rPr>
    </w:pPr>
    <w:r w:rsidRPr="004201C4">
      <w:rPr>
        <w:rFonts w:ascii="Times New Roman" w:hAnsi="Times New Roman"/>
        <w:b w:val="0"/>
        <w:bCs w:val="0"/>
        <w:kern w:val="0"/>
        <w:sz w:val="16"/>
        <w:szCs w:val="16"/>
      </w:rPr>
      <w:t>(РАД № rssmr25326DP)</w:t>
    </w:r>
  </w:p>
  <w:p w:rsidR="001001AC" w:rsidRDefault="001001AC" w:rsidP="001001AC">
    <w:pPr>
      <w:pStyle w:val="a6"/>
      <w:jc w:val="center"/>
    </w:pPr>
  </w:p>
  <w:p w:rsidR="006F2B15" w:rsidRPr="000516D8" w:rsidRDefault="006F2B15" w:rsidP="001001AC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052" w:rsidRDefault="00F90052">
      <w:r>
        <w:separator/>
      </w:r>
    </w:p>
  </w:footnote>
  <w:footnote w:type="continuationSeparator" w:id="0">
    <w:p w:rsidR="00F90052" w:rsidRDefault="00F900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5F5"/>
    <w:multiLevelType w:val="hybridMultilevel"/>
    <w:tmpl w:val="157EEAB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F60C3"/>
    <w:multiLevelType w:val="hybridMultilevel"/>
    <w:tmpl w:val="DBA86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60BBE"/>
    <w:multiLevelType w:val="multilevel"/>
    <w:tmpl w:val="B078576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0CE90BD4"/>
    <w:multiLevelType w:val="multilevel"/>
    <w:tmpl w:val="D4683B6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Times New Roman" w:hAnsi="Times New Roman" w:cs="Times New Roman" w:hint="default"/>
      </w:rPr>
    </w:lvl>
  </w:abstractNum>
  <w:abstractNum w:abstractNumId="4">
    <w:nsid w:val="127C4CDD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F362A"/>
    <w:multiLevelType w:val="multilevel"/>
    <w:tmpl w:val="A046481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823215B"/>
    <w:multiLevelType w:val="multilevel"/>
    <w:tmpl w:val="9D9E2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EBB320A"/>
    <w:multiLevelType w:val="hybridMultilevel"/>
    <w:tmpl w:val="9C6ECE2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66DA4"/>
    <w:multiLevelType w:val="hybridMultilevel"/>
    <w:tmpl w:val="457E7DEC"/>
    <w:lvl w:ilvl="0" w:tplc="59C8EA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70BD5"/>
    <w:multiLevelType w:val="hybridMultilevel"/>
    <w:tmpl w:val="CCD491B6"/>
    <w:lvl w:ilvl="0" w:tplc="6516556E">
      <w:start w:val="1"/>
      <w:numFmt w:val="decimal"/>
      <w:lvlText w:val="%1."/>
      <w:lvlJc w:val="left"/>
      <w:pPr>
        <w:ind w:left="795" w:hanging="43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0232CE"/>
    <w:multiLevelType w:val="hybridMultilevel"/>
    <w:tmpl w:val="80DE4A6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0633"/>
    <w:multiLevelType w:val="hybridMultilevel"/>
    <w:tmpl w:val="98162AFE"/>
    <w:lvl w:ilvl="0" w:tplc="A31E1E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D83485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6487660"/>
    <w:multiLevelType w:val="hybridMultilevel"/>
    <w:tmpl w:val="3A482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50DD7B33"/>
    <w:multiLevelType w:val="hybridMultilevel"/>
    <w:tmpl w:val="49B65EDA"/>
    <w:lvl w:ilvl="0" w:tplc="3B429C5A">
      <w:start w:val="3"/>
      <w:numFmt w:val="decimal"/>
      <w:lvlText w:val="%1."/>
      <w:lvlJc w:val="left"/>
      <w:pPr>
        <w:tabs>
          <w:tab w:val="num" w:pos="1437"/>
        </w:tabs>
        <w:ind w:left="1437" w:hanging="360"/>
      </w:pPr>
      <w:rPr>
        <w:rFonts w:hint="default"/>
      </w:rPr>
    </w:lvl>
    <w:lvl w:ilvl="1" w:tplc="CBA63F8E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9E9C52CE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30884A02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C0A2A678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DB3AEA16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D9F2A294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9F5ACFE0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502897D2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7">
    <w:nsid w:val="541730B5"/>
    <w:multiLevelType w:val="hybridMultilevel"/>
    <w:tmpl w:val="0018FA62"/>
    <w:lvl w:ilvl="0" w:tplc="09C8A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FB1375"/>
    <w:multiLevelType w:val="multilevel"/>
    <w:tmpl w:val="4F6415D2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>
    <w:nsid w:val="5C9337B8"/>
    <w:multiLevelType w:val="multilevel"/>
    <w:tmpl w:val="27843A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72" w:hanging="1800"/>
      </w:pPr>
      <w:rPr>
        <w:rFonts w:hint="default"/>
      </w:rPr>
    </w:lvl>
  </w:abstractNum>
  <w:abstractNum w:abstractNumId="20">
    <w:nsid w:val="5E996BC0"/>
    <w:multiLevelType w:val="hybridMultilevel"/>
    <w:tmpl w:val="7310905A"/>
    <w:lvl w:ilvl="0" w:tplc="3EF00C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CC289648" w:tentative="1">
      <w:start w:val="1"/>
      <w:numFmt w:val="lowerLetter"/>
      <w:lvlText w:val="%2."/>
      <w:lvlJc w:val="left"/>
      <w:pPr>
        <w:ind w:left="1440" w:hanging="360"/>
      </w:pPr>
    </w:lvl>
    <w:lvl w:ilvl="2" w:tplc="E6FAA514" w:tentative="1">
      <w:start w:val="1"/>
      <w:numFmt w:val="lowerRoman"/>
      <w:lvlText w:val="%3."/>
      <w:lvlJc w:val="right"/>
      <w:pPr>
        <w:ind w:left="2160" w:hanging="180"/>
      </w:pPr>
    </w:lvl>
    <w:lvl w:ilvl="3" w:tplc="982C6DF4" w:tentative="1">
      <w:start w:val="1"/>
      <w:numFmt w:val="decimal"/>
      <w:lvlText w:val="%4."/>
      <w:lvlJc w:val="left"/>
      <w:pPr>
        <w:ind w:left="2880" w:hanging="360"/>
      </w:pPr>
    </w:lvl>
    <w:lvl w:ilvl="4" w:tplc="95A2E45A" w:tentative="1">
      <w:start w:val="1"/>
      <w:numFmt w:val="lowerLetter"/>
      <w:lvlText w:val="%5."/>
      <w:lvlJc w:val="left"/>
      <w:pPr>
        <w:ind w:left="3600" w:hanging="360"/>
      </w:pPr>
    </w:lvl>
    <w:lvl w:ilvl="5" w:tplc="15C0DC62" w:tentative="1">
      <w:start w:val="1"/>
      <w:numFmt w:val="lowerRoman"/>
      <w:lvlText w:val="%6."/>
      <w:lvlJc w:val="right"/>
      <w:pPr>
        <w:ind w:left="4320" w:hanging="180"/>
      </w:pPr>
    </w:lvl>
    <w:lvl w:ilvl="6" w:tplc="3EC43758" w:tentative="1">
      <w:start w:val="1"/>
      <w:numFmt w:val="decimal"/>
      <w:lvlText w:val="%7."/>
      <w:lvlJc w:val="left"/>
      <w:pPr>
        <w:ind w:left="5040" w:hanging="360"/>
      </w:pPr>
    </w:lvl>
    <w:lvl w:ilvl="7" w:tplc="97C4D2E6" w:tentative="1">
      <w:start w:val="1"/>
      <w:numFmt w:val="lowerLetter"/>
      <w:lvlText w:val="%8."/>
      <w:lvlJc w:val="left"/>
      <w:pPr>
        <w:ind w:left="5760" w:hanging="360"/>
      </w:pPr>
    </w:lvl>
    <w:lvl w:ilvl="8" w:tplc="37144D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4936A9"/>
    <w:multiLevelType w:val="multilevel"/>
    <w:tmpl w:val="6898E64C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2203C27"/>
    <w:multiLevelType w:val="multilevel"/>
    <w:tmpl w:val="A502A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4A73033"/>
    <w:multiLevelType w:val="multilevel"/>
    <w:tmpl w:val="7D42E7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9FB1189"/>
    <w:multiLevelType w:val="multilevel"/>
    <w:tmpl w:val="DAC6783E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61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50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756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6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9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792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044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1296" w:hanging="2160"/>
      </w:pPr>
      <w:rPr>
        <w:rFonts w:ascii="Times New Roman" w:hAnsi="Times New Roman" w:cs="Times New Roman" w:hint="default"/>
      </w:rPr>
    </w:lvl>
  </w:abstractNum>
  <w:abstractNum w:abstractNumId="25">
    <w:nsid w:val="71801422"/>
    <w:multiLevelType w:val="multilevel"/>
    <w:tmpl w:val="3C02A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1B1768E"/>
    <w:multiLevelType w:val="hybridMultilevel"/>
    <w:tmpl w:val="FA08B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2D4947"/>
    <w:multiLevelType w:val="multilevel"/>
    <w:tmpl w:val="F48674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9E109A4"/>
    <w:multiLevelType w:val="multilevel"/>
    <w:tmpl w:val="0AF4B2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2.1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15"/>
  </w:num>
  <w:num w:numId="2">
    <w:abstractNumId w:val="2"/>
  </w:num>
  <w:num w:numId="3">
    <w:abstractNumId w:val="16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8"/>
  </w:num>
  <w:num w:numId="7">
    <w:abstractNumId w:val="25"/>
  </w:num>
  <w:num w:numId="8">
    <w:abstractNumId w:val="27"/>
  </w:num>
  <w:num w:numId="9">
    <w:abstractNumId w:val="3"/>
  </w:num>
  <w:num w:numId="10">
    <w:abstractNumId w:val="23"/>
  </w:num>
  <w:num w:numId="11">
    <w:abstractNumId w:val="24"/>
  </w:num>
  <w:num w:numId="12">
    <w:abstractNumId w:val="19"/>
  </w:num>
  <w:num w:numId="13">
    <w:abstractNumId w:val="22"/>
  </w:num>
  <w:num w:numId="14">
    <w:abstractNumId w:val="6"/>
  </w:num>
  <w:num w:numId="15">
    <w:abstractNumId w:val="20"/>
  </w:num>
  <w:num w:numId="16">
    <w:abstractNumId w:val="4"/>
  </w:num>
  <w:num w:numId="17">
    <w:abstractNumId w:val="11"/>
  </w:num>
  <w:num w:numId="18">
    <w:abstractNumId w:val="14"/>
  </w:num>
  <w:num w:numId="19">
    <w:abstractNumId w:val="13"/>
  </w:num>
  <w:num w:numId="20">
    <w:abstractNumId w:val="9"/>
  </w:num>
  <w:num w:numId="21">
    <w:abstractNumId w:val="8"/>
  </w:num>
  <w:num w:numId="22">
    <w:abstractNumId w:val="17"/>
  </w:num>
  <w:num w:numId="23">
    <w:abstractNumId w:val="7"/>
  </w:num>
  <w:num w:numId="24">
    <w:abstractNumId w:val="1"/>
  </w:num>
  <w:num w:numId="25">
    <w:abstractNumId w:val="26"/>
  </w:num>
  <w:num w:numId="26">
    <w:abstractNumId w:val="10"/>
  </w:num>
  <w:num w:numId="27">
    <w:abstractNumId w:val="0"/>
  </w:num>
  <w:num w:numId="28">
    <w:abstractNumId w:val="12"/>
  </w:num>
  <w:num w:numId="29">
    <w:abstractNumId w:val="5"/>
  </w:num>
  <w:num w:numId="30">
    <w:abstractNumId w:val="15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820"/>
    <w:rsid w:val="00000181"/>
    <w:rsid w:val="00001564"/>
    <w:rsid w:val="0000395A"/>
    <w:rsid w:val="000048AB"/>
    <w:rsid w:val="00005928"/>
    <w:rsid w:val="00007E90"/>
    <w:rsid w:val="00012CA4"/>
    <w:rsid w:val="00014DA2"/>
    <w:rsid w:val="000156D6"/>
    <w:rsid w:val="00017888"/>
    <w:rsid w:val="00020EAA"/>
    <w:rsid w:val="00021182"/>
    <w:rsid w:val="0002157A"/>
    <w:rsid w:val="0002278C"/>
    <w:rsid w:val="000262D6"/>
    <w:rsid w:val="00030090"/>
    <w:rsid w:val="00035753"/>
    <w:rsid w:val="00036610"/>
    <w:rsid w:val="00037178"/>
    <w:rsid w:val="00040C6A"/>
    <w:rsid w:val="000416D9"/>
    <w:rsid w:val="000429C3"/>
    <w:rsid w:val="00045760"/>
    <w:rsid w:val="00046AA6"/>
    <w:rsid w:val="000516D8"/>
    <w:rsid w:val="00051792"/>
    <w:rsid w:val="00055372"/>
    <w:rsid w:val="00055983"/>
    <w:rsid w:val="00056B05"/>
    <w:rsid w:val="000612FB"/>
    <w:rsid w:val="000619AE"/>
    <w:rsid w:val="0006234A"/>
    <w:rsid w:val="000624A5"/>
    <w:rsid w:val="00062704"/>
    <w:rsid w:val="00070145"/>
    <w:rsid w:val="00071E75"/>
    <w:rsid w:val="000738DE"/>
    <w:rsid w:val="00075848"/>
    <w:rsid w:val="00075A98"/>
    <w:rsid w:val="000778B9"/>
    <w:rsid w:val="00077901"/>
    <w:rsid w:val="00077FA8"/>
    <w:rsid w:val="0008368F"/>
    <w:rsid w:val="00083E57"/>
    <w:rsid w:val="0008612D"/>
    <w:rsid w:val="00090557"/>
    <w:rsid w:val="0009071A"/>
    <w:rsid w:val="00091C5B"/>
    <w:rsid w:val="0009291F"/>
    <w:rsid w:val="00093271"/>
    <w:rsid w:val="000932F8"/>
    <w:rsid w:val="00093ED9"/>
    <w:rsid w:val="0009542A"/>
    <w:rsid w:val="00097821"/>
    <w:rsid w:val="000A023E"/>
    <w:rsid w:val="000A18EC"/>
    <w:rsid w:val="000A1DBF"/>
    <w:rsid w:val="000A292D"/>
    <w:rsid w:val="000A5ED4"/>
    <w:rsid w:val="000B0978"/>
    <w:rsid w:val="000B0998"/>
    <w:rsid w:val="000B6A3A"/>
    <w:rsid w:val="000B757E"/>
    <w:rsid w:val="000C0C77"/>
    <w:rsid w:val="000C3B95"/>
    <w:rsid w:val="000C5889"/>
    <w:rsid w:val="000C626B"/>
    <w:rsid w:val="000C7840"/>
    <w:rsid w:val="000D2C02"/>
    <w:rsid w:val="000D5984"/>
    <w:rsid w:val="000D7945"/>
    <w:rsid w:val="000E0B08"/>
    <w:rsid w:val="000E0DF5"/>
    <w:rsid w:val="000E204D"/>
    <w:rsid w:val="000E48D1"/>
    <w:rsid w:val="000F3CA6"/>
    <w:rsid w:val="000F48E8"/>
    <w:rsid w:val="000F5D4D"/>
    <w:rsid w:val="000F7B07"/>
    <w:rsid w:val="001001AC"/>
    <w:rsid w:val="0010183F"/>
    <w:rsid w:val="00101B73"/>
    <w:rsid w:val="0010261F"/>
    <w:rsid w:val="00103E35"/>
    <w:rsid w:val="001047A4"/>
    <w:rsid w:val="00104836"/>
    <w:rsid w:val="0010671F"/>
    <w:rsid w:val="001068E1"/>
    <w:rsid w:val="0010739C"/>
    <w:rsid w:val="001108BE"/>
    <w:rsid w:val="00113918"/>
    <w:rsid w:val="001151B6"/>
    <w:rsid w:val="00116EE3"/>
    <w:rsid w:val="0011717A"/>
    <w:rsid w:val="00117BEE"/>
    <w:rsid w:val="00120F7C"/>
    <w:rsid w:val="00121F19"/>
    <w:rsid w:val="0012251E"/>
    <w:rsid w:val="00124321"/>
    <w:rsid w:val="0012545F"/>
    <w:rsid w:val="00125519"/>
    <w:rsid w:val="001259EE"/>
    <w:rsid w:val="00125D38"/>
    <w:rsid w:val="001273A9"/>
    <w:rsid w:val="0012768C"/>
    <w:rsid w:val="00130388"/>
    <w:rsid w:val="001314A0"/>
    <w:rsid w:val="001317B4"/>
    <w:rsid w:val="00131B71"/>
    <w:rsid w:val="00132980"/>
    <w:rsid w:val="00133FFA"/>
    <w:rsid w:val="00135623"/>
    <w:rsid w:val="00136256"/>
    <w:rsid w:val="0014040C"/>
    <w:rsid w:val="00140DF3"/>
    <w:rsid w:val="0014140A"/>
    <w:rsid w:val="001455C2"/>
    <w:rsid w:val="0014666C"/>
    <w:rsid w:val="00147DBC"/>
    <w:rsid w:val="00147EE2"/>
    <w:rsid w:val="00150B59"/>
    <w:rsid w:val="00152693"/>
    <w:rsid w:val="00152884"/>
    <w:rsid w:val="00156392"/>
    <w:rsid w:val="00157DB9"/>
    <w:rsid w:val="00160081"/>
    <w:rsid w:val="001607D2"/>
    <w:rsid w:val="0016239A"/>
    <w:rsid w:val="0016537A"/>
    <w:rsid w:val="00165A14"/>
    <w:rsid w:val="00167749"/>
    <w:rsid w:val="00170215"/>
    <w:rsid w:val="001702C8"/>
    <w:rsid w:val="0017040E"/>
    <w:rsid w:val="00170DAD"/>
    <w:rsid w:val="001764FB"/>
    <w:rsid w:val="0018026C"/>
    <w:rsid w:val="00181AF0"/>
    <w:rsid w:val="00182BE7"/>
    <w:rsid w:val="00183FBA"/>
    <w:rsid w:val="00184F93"/>
    <w:rsid w:val="00185033"/>
    <w:rsid w:val="00187B2C"/>
    <w:rsid w:val="00190EC6"/>
    <w:rsid w:val="001917B8"/>
    <w:rsid w:val="001922CA"/>
    <w:rsid w:val="00194917"/>
    <w:rsid w:val="00196623"/>
    <w:rsid w:val="00196AEA"/>
    <w:rsid w:val="00197C0D"/>
    <w:rsid w:val="001A00B7"/>
    <w:rsid w:val="001A05E9"/>
    <w:rsid w:val="001A1437"/>
    <w:rsid w:val="001A1E6C"/>
    <w:rsid w:val="001A2807"/>
    <w:rsid w:val="001A430E"/>
    <w:rsid w:val="001A4B1D"/>
    <w:rsid w:val="001A779B"/>
    <w:rsid w:val="001B0502"/>
    <w:rsid w:val="001B0A7C"/>
    <w:rsid w:val="001B4891"/>
    <w:rsid w:val="001B4AC3"/>
    <w:rsid w:val="001B5F1F"/>
    <w:rsid w:val="001B648F"/>
    <w:rsid w:val="001C00A3"/>
    <w:rsid w:val="001C0A65"/>
    <w:rsid w:val="001C18E9"/>
    <w:rsid w:val="001C23F5"/>
    <w:rsid w:val="001C34D7"/>
    <w:rsid w:val="001C3C8E"/>
    <w:rsid w:val="001C506E"/>
    <w:rsid w:val="001C5F4F"/>
    <w:rsid w:val="001C7556"/>
    <w:rsid w:val="001D142C"/>
    <w:rsid w:val="001D1742"/>
    <w:rsid w:val="001D18F1"/>
    <w:rsid w:val="001D1C3A"/>
    <w:rsid w:val="001D2689"/>
    <w:rsid w:val="001D36A1"/>
    <w:rsid w:val="001D3D3E"/>
    <w:rsid w:val="001D3F78"/>
    <w:rsid w:val="001D44BA"/>
    <w:rsid w:val="001D52D7"/>
    <w:rsid w:val="001D5DC2"/>
    <w:rsid w:val="001D64ED"/>
    <w:rsid w:val="001D6955"/>
    <w:rsid w:val="001D6C74"/>
    <w:rsid w:val="001E04C1"/>
    <w:rsid w:val="001E05DE"/>
    <w:rsid w:val="001E118C"/>
    <w:rsid w:val="001E18AF"/>
    <w:rsid w:val="001E3115"/>
    <w:rsid w:val="001E35AA"/>
    <w:rsid w:val="001E3F4C"/>
    <w:rsid w:val="001E3F88"/>
    <w:rsid w:val="001E6BF2"/>
    <w:rsid w:val="001E795C"/>
    <w:rsid w:val="001F02DE"/>
    <w:rsid w:val="001F06A8"/>
    <w:rsid w:val="001F0FA9"/>
    <w:rsid w:val="001F24C8"/>
    <w:rsid w:val="001F3605"/>
    <w:rsid w:val="001F4695"/>
    <w:rsid w:val="001F68F4"/>
    <w:rsid w:val="001F75CE"/>
    <w:rsid w:val="002004EC"/>
    <w:rsid w:val="002007F5"/>
    <w:rsid w:val="002008E8"/>
    <w:rsid w:val="0020165D"/>
    <w:rsid w:val="00205AE3"/>
    <w:rsid w:val="00205B96"/>
    <w:rsid w:val="0020673F"/>
    <w:rsid w:val="00206820"/>
    <w:rsid w:val="00207F58"/>
    <w:rsid w:val="00207FAD"/>
    <w:rsid w:val="0021005B"/>
    <w:rsid w:val="002176A8"/>
    <w:rsid w:val="00217D9B"/>
    <w:rsid w:val="00224C6E"/>
    <w:rsid w:val="00226520"/>
    <w:rsid w:val="00227803"/>
    <w:rsid w:val="00230159"/>
    <w:rsid w:val="00231564"/>
    <w:rsid w:val="00231EC0"/>
    <w:rsid w:val="00233443"/>
    <w:rsid w:val="00233EA0"/>
    <w:rsid w:val="0023607C"/>
    <w:rsid w:val="002429EB"/>
    <w:rsid w:val="002437B4"/>
    <w:rsid w:val="002456D3"/>
    <w:rsid w:val="00245A68"/>
    <w:rsid w:val="00251F94"/>
    <w:rsid w:val="00252721"/>
    <w:rsid w:val="002527F4"/>
    <w:rsid w:val="00253E32"/>
    <w:rsid w:val="00254C5F"/>
    <w:rsid w:val="00254D65"/>
    <w:rsid w:val="002574CD"/>
    <w:rsid w:val="0026065D"/>
    <w:rsid w:val="0026128B"/>
    <w:rsid w:val="00261F5D"/>
    <w:rsid w:val="002631C5"/>
    <w:rsid w:val="0026343E"/>
    <w:rsid w:val="002635D7"/>
    <w:rsid w:val="002646FD"/>
    <w:rsid w:val="00266824"/>
    <w:rsid w:val="00267D28"/>
    <w:rsid w:val="00271222"/>
    <w:rsid w:val="0027390B"/>
    <w:rsid w:val="002760CA"/>
    <w:rsid w:val="00277299"/>
    <w:rsid w:val="002805BD"/>
    <w:rsid w:val="002815AC"/>
    <w:rsid w:val="00283C93"/>
    <w:rsid w:val="00284233"/>
    <w:rsid w:val="0028522F"/>
    <w:rsid w:val="002856AB"/>
    <w:rsid w:val="0028791C"/>
    <w:rsid w:val="00287DD3"/>
    <w:rsid w:val="00287F71"/>
    <w:rsid w:val="002921FD"/>
    <w:rsid w:val="002938BA"/>
    <w:rsid w:val="002A0247"/>
    <w:rsid w:val="002A0894"/>
    <w:rsid w:val="002A2888"/>
    <w:rsid w:val="002A6CE8"/>
    <w:rsid w:val="002A7093"/>
    <w:rsid w:val="002A73EA"/>
    <w:rsid w:val="002A798A"/>
    <w:rsid w:val="002B0589"/>
    <w:rsid w:val="002B0F89"/>
    <w:rsid w:val="002B2A63"/>
    <w:rsid w:val="002B5000"/>
    <w:rsid w:val="002B6D51"/>
    <w:rsid w:val="002C0384"/>
    <w:rsid w:val="002C1063"/>
    <w:rsid w:val="002C2C49"/>
    <w:rsid w:val="002C4CA2"/>
    <w:rsid w:val="002C6737"/>
    <w:rsid w:val="002C6F82"/>
    <w:rsid w:val="002D0B86"/>
    <w:rsid w:val="002D33A8"/>
    <w:rsid w:val="002D6F33"/>
    <w:rsid w:val="002D75AB"/>
    <w:rsid w:val="002D7AF1"/>
    <w:rsid w:val="002E3001"/>
    <w:rsid w:val="002E3E41"/>
    <w:rsid w:val="002E531E"/>
    <w:rsid w:val="002E6101"/>
    <w:rsid w:val="002F308C"/>
    <w:rsid w:val="002F31FF"/>
    <w:rsid w:val="002F657D"/>
    <w:rsid w:val="002F70F3"/>
    <w:rsid w:val="003007CF"/>
    <w:rsid w:val="003019DC"/>
    <w:rsid w:val="00301A8B"/>
    <w:rsid w:val="00301CA3"/>
    <w:rsid w:val="003020DE"/>
    <w:rsid w:val="0030377B"/>
    <w:rsid w:val="003037D3"/>
    <w:rsid w:val="00303F89"/>
    <w:rsid w:val="003053B4"/>
    <w:rsid w:val="0030555A"/>
    <w:rsid w:val="00306A20"/>
    <w:rsid w:val="00307D0B"/>
    <w:rsid w:val="00311CAB"/>
    <w:rsid w:val="003127E7"/>
    <w:rsid w:val="003133C6"/>
    <w:rsid w:val="00314A64"/>
    <w:rsid w:val="00315BD0"/>
    <w:rsid w:val="00320D83"/>
    <w:rsid w:val="003214DE"/>
    <w:rsid w:val="00321AA6"/>
    <w:rsid w:val="00325380"/>
    <w:rsid w:val="00326BF2"/>
    <w:rsid w:val="00331C6F"/>
    <w:rsid w:val="00332B50"/>
    <w:rsid w:val="00335159"/>
    <w:rsid w:val="00335D45"/>
    <w:rsid w:val="0033767D"/>
    <w:rsid w:val="00337F9D"/>
    <w:rsid w:val="00342F88"/>
    <w:rsid w:val="00343E47"/>
    <w:rsid w:val="003448C0"/>
    <w:rsid w:val="00346CEA"/>
    <w:rsid w:val="00351B81"/>
    <w:rsid w:val="003524BC"/>
    <w:rsid w:val="003537DD"/>
    <w:rsid w:val="00354B33"/>
    <w:rsid w:val="0035699E"/>
    <w:rsid w:val="00361D1A"/>
    <w:rsid w:val="00361E22"/>
    <w:rsid w:val="00362199"/>
    <w:rsid w:val="00365BA6"/>
    <w:rsid w:val="00366FFF"/>
    <w:rsid w:val="003676E2"/>
    <w:rsid w:val="00370034"/>
    <w:rsid w:val="003700EE"/>
    <w:rsid w:val="00372704"/>
    <w:rsid w:val="00373C57"/>
    <w:rsid w:val="003748CF"/>
    <w:rsid w:val="00374F76"/>
    <w:rsid w:val="00375BB5"/>
    <w:rsid w:val="00380582"/>
    <w:rsid w:val="00381B89"/>
    <w:rsid w:val="00384ABF"/>
    <w:rsid w:val="00385C2E"/>
    <w:rsid w:val="00385DEC"/>
    <w:rsid w:val="0038647C"/>
    <w:rsid w:val="003870B0"/>
    <w:rsid w:val="0038737C"/>
    <w:rsid w:val="0039561E"/>
    <w:rsid w:val="00395AA6"/>
    <w:rsid w:val="00395E87"/>
    <w:rsid w:val="00397929"/>
    <w:rsid w:val="00397E75"/>
    <w:rsid w:val="00397F2F"/>
    <w:rsid w:val="003A4EC1"/>
    <w:rsid w:val="003A51A1"/>
    <w:rsid w:val="003A5AE6"/>
    <w:rsid w:val="003A5B3E"/>
    <w:rsid w:val="003A67B6"/>
    <w:rsid w:val="003A7D5A"/>
    <w:rsid w:val="003A7DBE"/>
    <w:rsid w:val="003B1828"/>
    <w:rsid w:val="003B2E11"/>
    <w:rsid w:val="003B6151"/>
    <w:rsid w:val="003B61A6"/>
    <w:rsid w:val="003C0636"/>
    <w:rsid w:val="003C2154"/>
    <w:rsid w:val="003C3DA9"/>
    <w:rsid w:val="003C4F7A"/>
    <w:rsid w:val="003C5616"/>
    <w:rsid w:val="003D06A1"/>
    <w:rsid w:val="003D0ED7"/>
    <w:rsid w:val="003D2F2C"/>
    <w:rsid w:val="003D308E"/>
    <w:rsid w:val="003D3A19"/>
    <w:rsid w:val="003D78FE"/>
    <w:rsid w:val="003D7FEB"/>
    <w:rsid w:val="003E2738"/>
    <w:rsid w:val="003E6734"/>
    <w:rsid w:val="003F0CC0"/>
    <w:rsid w:val="003F1EDC"/>
    <w:rsid w:val="003F3F4B"/>
    <w:rsid w:val="003F5BF7"/>
    <w:rsid w:val="003F6AE6"/>
    <w:rsid w:val="00400971"/>
    <w:rsid w:val="00402FBA"/>
    <w:rsid w:val="004061DE"/>
    <w:rsid w:val="0040639E"/>
    <w:rsid w:val="00406D5A"/>
    <w:rsid w:val="00410CD0"/>
    <w:rsid w:val="00410D60"/>
    <w:rsid w:val="00412844"/>
    <w:rsid w:val="00413C5E"/>
    <w:rsid w:val="00414928"/>
    <w:rsid w:val="00414EA9"/>
    <w:rsid w:val="00414FD5"/>
    <w:rsid w:val="004171BE"/>
    <w:rsid w:val="0041784A"/>
    <w:rsid w:val="004201C4"/>
    <w:rsid w:val="004223BF"/>
    <w:rsid w:val="00422E5D"/>
    <w:rsid w:val="004250B7"/>
    <w:rsid w:val="004266E4"/>
    <w:rsid w:val="0042731F"/>
    <w:rsid w:val="00427852"/>
    <w:rsid w:val="0043007F"/>
    <w:rsid w:val="00431663"/>
    <w:rsid w:val="00431CE9"/>
    <w:rsid w:val="00433B7D"/>
    <w:rsid w:val="00436D4D"/>
    <w:rsid w:val="0044061C"/>
    <w:rsid w:val="00440941"/>
    <w:rsid w:val="0044157E"/>
    <w:rsid w:val="00442901"/>
    <w:rsid w:val="00442F36"/>
    <w:rsid w:val="004430CD"/>
    <w:rsid w:val="00443197"/>
    <w:rsid w:val="00444C4A"/>
    <w:rsid w:val="00447B28"/>
    <w:rsid w:val="004546F7"/>
    <w:rsid w:val="00454B8A"/>
    <w:rsid w:val="0045586C"/>
    <w:rsid w:val="004624C3"/>
    <w:rsid w:val="00463A43"/>
    <w:rsid w:val="00464117"/>
    <w:rsid w:val="00465B35"/>
    <w:rsid w:val="00466302"/>
    <w:rsid w:val="00466CD8"/>
    <w:rsid w:val="0046751B"/>
    <w:rsid w:val="00471F83"/>
    <w:rsid w:val="00473D68"/>
    <w:rsid w:val="00474475"/>
    <w:rsid w:val="00474FCA"/>
    <w:rsid w:val="00477845"/>
    <w:rsid w:val="00480C9A"/>
    <w:rsid w:val="00480D41"/>
    <w:rsid w:val="00480FF7"/>
    <w:rsid w:val="00482246"/>
    <w:rsid w:val="0049627B"/>
    <w:rsid w:val="004979D1"/>
    <w:rsid w:val="004A3C2D"/>
    <w:rsid w:val="004A4159"/>
    <w:rsid w:val="004B029C"/>
    <w:rsid w:val="004B105C"/>
    <w:rsid w:val="004B1244"/>
    <w:rsid w:val="004B1AE0"/>
    <w:rsid w:val="004B221B"/>
    <w:rsid w:val="004B442B"/>
    <w:rsid w:val="004B54EF"/>
    <w:rsid w:val="004B582D"/>
    <w:rsid w:val="004B6960"/>
    <w:rsid w:val="004B710D"/>
    <w:rsid w:val="004B72FF"/>
    <w:rsid w:val="004B7999"/>
    <w:rsid w:val="004C2297"/>
    <w:rsid w:val="004C302A"/>
    <w:rsid w:val="004C3160"/>
    <w:rsid w:val="004C4881"/>
    <w:rsid w:val="004C6740"/>
    <w:rsid w:val="004C7690"/>
    <w:rsid w:val="004D0C7F"/>
    <w:rsid w:val="004D327A"/>
    <w:rsid w:val="004D544F"/>
    <w:rsid w:val="004D6BB0"/>
    <w:rsid w:val="004E077A"/>
    <w:rsid w:val="004E182B"/>
    <w:rsid w:val="004F0D5C"/>
    <w:rsid w:val="004F1D52"/>
    <w:rsid w:val="004F20D7"/>
    <w:rsid w:val="004F256A"/>
    <w:rsid w:val="004F2EDF"/>
    <w:rsid w:val="004F2FAA"/>
    <w:rsid w:val="004F6374"/>
    <w:rsid w:val="00500514"/>
    <w:rsid w:val="0050176D"/>
    <w:rsid w:val="005039BA"/>
    <w:rsid w:val="00504BDF"/>
    <w:rsid w:val="0050691D"/>
    <w:rsid w:val="00506C66"/>
    <w:rsid w:val="005100B2"/>
    <w:rsid w:val="005102E8"/>
    <w:rsid w:val="00511783"/>
    <w:rsid w:val="00513A15"/>
    <w:rsid w:val="0051499A"/>
    <w:rsid w:val="0051546C"/>
    <w:rsid w:val="0051568A"/>
    <w:rsid w:val="0051759A"/>
    <w:rsid w:val="00521211"/>
    <w:rsid w:val="00521A02"/>
    <w:rsid w:val="00521BCA"/>
    <w:rsid w:val="005220F0"/>
    <w:rsid w:val="00522BEE"/>
    <w:rsid w:val="005250E4"/>
    <w:rsid w:val="00526B23"/>
    <w:rsid w:val="00527043"/>
    <w:rsid w:val="00527A00"/>
    <w:rsid w:val="00530067"/>
    <w:rsid w:val="00530E08"/>
    <w:rsid w:val="005316FC"/>
    <w:rsid w:val="00532FEF"/>
    <w:rsid w:val="005354C8"/>
    <w:rsid w:val="00536087"/>
    <w:rsid w:val="00536FA5"/>
    <w:rsid w:val="005402A6"/>
    <w:rsid w:val="005410C4"/>
    <w:rsid w:val="00542876"/>
    <w:rsid w:val="00542967"/>
    <w:rsid w:val="00543028"/>
    <w:rsid w:val="00543D3D"/>
    <w:rsid w:val="00544286"/>
    <w:rsid w:val="00544C56"/>
    <w:rsid w:val="00554D29"/>
    <w:rsid w:val="00555861"/>
    <w:rsid w:val="00555C00"/>
    <w:rsid w:val="00562249"/>
    <w:rsid w:val="005640A6"/>
    <w:rsid w:val="00565C1A"/>
    <w:rsid w:val="00566398"/>
    <w:rsid w:val="00570457"/>
    <w:rsid w:val="00571DA8"/>
    <w:rsid w:val="00572102"/>
    <w:rsid w:val="0057243F"/>
    <w:rsid w:val="00573A7E"/>
    <w:rsid w:val="00574C8E"/>
    <w:rsid w:val="00574DB2"/>
    <w:rsid w:val="0057543A"/>
    <w:rsid w:val="005767BD"/>
    <w:rsid w:val="00576C8E"/>
    <w:rsid w:val="00577DE8"/>
    <w:rsid w:val="005819F5"/>
    <w:rsid w:val="00584E45"/>
    <w:rsid w:val="00585E3F"/>
    <w:rsid w:val="00587B75"/>
    <w:rsid w:val="00587D70"/>
    <w:rsid w:val="00592E2E"/>
    <w:rsid w:val="005937D7"/>
    <w:rsid w:val="005940AD"/>
    <w:rsid w:val="00594DB8"/>
    <w:rsid w:val="00596362"/>
    <w:rsid w:val="005966EC"/>
    <w:rsid w:val="005967CA"/>
    <w:rsid w:val="005A4406"/>
    <w:rsid w:val="005A6796"/>
    <w:rsid w:val="005B0B02"/>
    <w:rsid w:val="005B1682"/>
    <w:rsid w:val="005B1897"/>
    <w:rsid w:val="005B1B6E"/>
    <w:rsid w:val="005B27A1"/>
    <w:rsid w:val="005B4D5B"/>
    <w:rsid w:val="005B7145"/>
    <w:rsid w:val="005B755E"/>
    <w:rsid w:val="005C0666"/>
    <w:rsid w:val="005C143F"/>
    <w:rsid w:val="005C24A3"/>
    <w:rsid w:val="005C2E92"/>
    <w:rsid w:val="005C5C4D"/>
    <w:rsid w:val="005D0206"/>
    <w:rsid w:val="005D5255"/>
    <w:rsid w:val="005D642B"/>
    <w:rsid w:val="005D75AD"/>
    <w:rsid w:val="005E0E41"/>
    <w:rsid w:val="005E4ECC"/>
    <w:rsid w:val="005F0DCE"/>
    <w:rsid w:val="005F13B9"/>
    <w:rsid w:val="005F20B2"/>
    <w:rsid w:val="005F336A"/>
    <w:rsid w:val="005F756F"/>
    <w:rsid w:val="00601E64"/>
    <w:rsid w:val="006029A1"/>
    <w:rsid w:val="00602E83"/>
    <w:rsid w:val="00606965"/>
    <w:rsid w:val="006076C3"/>
    <w:rsid w:val="00607C10"/>
    <w:rsid w:val="00610E6E"/>
    <w:rsid w:val="00615C15"/>
    <w:rsid w:val="0062164F"/>
    <w:rsid w:val="006228B9"/>
    <w:rsid w:val="006228E7"/>
    <w:rsid w:val="00623744"/>
    <w:rsid w:val="00624BA1"/>
    <w:rsid w:val="00624EB3"/>
    <w:rsid w:val="006255F4"/>
    <w:rsid w:val="00626D83"/>
    <w:rsid w:val="0062708B"/>
    <w:rsid w:val="006305F9"/>
    <w:rsid w:val="00631904"/>
    <w:rsid w:val="006376E3"/>
    <w:rsid w:val="006411FA"/>
    <w:rsid w:val="00644763"/>
    <w:rsid w:val="006458EB"/>
    <w:rsid w:val="00653DDD"/>
    <w:rsid w:val="00653EE7"/>
    <w:rsid w:val="00654AE6"/>
    <w:rsid w:val="00655311"/>
    <w:rsid w:val="006568B7"/>
    <w:rsid w:val="00663863"/>
    <w:rsid w:val="006646FC"/>
    <w:rsid w:val="00664A71"/>
    <w:rsid w:val="00664D40"/>
    <w:rsid w:val="00665A28"/>
    <w:rsid w:val="0066736F"/>
    <w:rsid w:val="00671D9A"/>
    <w:rsid w:val="00674793"/>
    <w:rsid w:val="00674BCC"/>
    <w:rsid w:val="00674DAD"/>
    <w:rsid w:val="0067590A"/>
    <w:rsid w:val="0067628C"/>
    <w:rsid w:val="0067650B"/>
    <w:rsid w:val="00680EC3"/>
    <w:rsid w:val="00681BDF"/>
    <w:rsid w:val="00682E9F"/>
    <w:rsid w:val="00685592"/>
    <w:rsid w:val="0069054E"/>
    <w:rsid w:val="00690A55"/>
    <w:rsid w:val="00692A03"/>
    <w:rsid w:val="00694B34"/>
    <w:rsid w:val="006961F8"/>
    <w:rsid w:val="00696717"/>
    <w:rsid w:val="006A08B0"/>
    <w:rsid w:val="006A0D3F"/>
    <w:rsid w:val="006A0F3F"/>
    <w:rsid w:val="006A4A8A"/>
    <w:rsid w:val="006B1DED"/>
    <w:rsid w:val="006B21FB"/>
    <w:rsid w:val="006B2592"/>
    <w:rsid w:val="006B6908"/>
    <w:rsid w:val="006B7603"/>
    <w:rsid w:val="006C0C8B"/>
    <w:rsid w:val="006C223F"/>
    <w:rsid w:val="006C3490"/>
    <w:rsid w:val="006C3541"/>
    <w:rsid w:val="006C56C4"/>
    <w:rsid w:val="006C59FF"/>
    <w:rsid w:val="006C5A20"/>
    <w:rsid w:val="006C67DE"/>
    <w:rsid w:val="006D3504"/>
    <w:rsid w:val="006D38DC"/>
    <w:rsid w:val="006D5098"/>
    <w:rsid w:val="006D5B67"/>
    <w:rsid w:val="006D7842"/>
    <w:rsid w:val="006D7D3F"/>
    <w:rsid w:val="006E0ECE"/>
    <w:rsid w:val="006E11D9"/>
    <w:rsid w:val="006E167C"/>
    <w:rsid w:val="006F17AD"/>
    <w:rsid w:val="006F27EA"/>
    <w:rsid w:val="006F2B15"/>
    <w:rsid w:val="006F3BC6"/>
    <w:rsid w:val="006F5064"/>
    <w:rsid w:val="006F511B"/>
    <w:rsid w:val="006F58AD"/>
    <w:rsid w:val="006F64C6"/>
    <w:rsid w:val="006F6E3F"/>
    <w:rsid w:val="006F6E6E"/>
    <w:rsid w:val="00702E8E"/>
    <w:rsid w:val="007061F8"/>
    <w:rsid w:val="00706B69"/>
    <w:rsid w:val="00707119"/>
    <w:rsid w:val="00707C1C"/>
    <w:rsid w:val="00710BBA"/>
    <w:rsid w:val="0071199B"/>
    <w:rsid w:val="0071348C"/>
    <w:rsid w:val="00713EC2"/>
    <w:rsid w:val="00714C45"/>
    <w:rsid w:val="00715F30"/>
    <w:rsid w:val="00716C3D"/>
    <w:rsid w:val="00717066"/>
    <w:rsid w:val="00723D86"/>
    <w:rsid w:val="00725293"/>
    <w:rsid w:val="00726CC6"/>
    <w:rsid w:val="0073419A"/>
    <w:rsid w:val="00735B6F"/>
    <w:rsid w:val="007404B7"/>
    <w:rsid w:val="0074248E"/>
    <w:rsid w:val="00742AC5"/>
    <w:rsid w:val="0074640F"/>
    <w:rsid w:val="00747CAE"/>
    <w:rsid w:val="00753475"/>
    <w:rsid w:val="00754991"/>
    <w:rsid w:val="007568AB"/>
    <w:rsid w:val="00757379"/>
    <w:rsid w:val="0075756A"/>
    <w:rsid w:val="00761FCF"/>
    <w:rsid w:val="00763784"/>
    <w:rsid w:val="007647D7"/>
    <w:rsid w:val="00764A52"/>
    <w:rsid w:val="00767179"/>
    <w:rsid w:val="00772A72"/>
    <w:rsid w:val="00773377"/>
    <w:rsid w:val="007742F6"/>
    <w:rsid w:val="007749E4"/>
    <w:rsid w:val="0077531E"/>
    <w:rsid w:val="0077550C"/>
    <w:rsid w:val="00775A23"/>
    <w:rsid w:val="00775C4B"/>
    <w:rsid w:val="00776042"/>
    <w:rsid w:val="00776E04"/>
    <w:rsid w:val="0078112B"/>
    <w:rsid w:val="0078134F"/>
    <w:rsid w:val="007840D7"/>
    <w:rsid w:val="007856C2"/>
    <w:rsid w:val="00786AEE"/>
    <w:rsid w:val="007870A5"/>
    <w:rsid w:val="00787878"/>
    <w:rsid w:val="0079329F"/>
    <w:rsid w:val="00794A08"/>
    <w:rsid w:val="00795598"/>
    <w:rsid w:val="0079569F"/>
    <w:rsid w:val="007956C4"/>
    <w:rsid w:val="00796A32"/>
    <w:rsid w:val="00797B8E"/>
    <w:rsid w:val="007A3A56"/>
    <w:rsid w:val="007A3ECB"/>
    <w:rsid w:val="007A4A99"/>
    <w:rsid w:val="007A54CF"/>
    <w:rsid w:val="007A6268"/>
    <w:rsid w:val="007A78D8"/>
    <w:rsid w:val="007A7C15"/>
    <w:rsid w:val="007B14FE"/>
    <w:rsid w:val="007B1F42"/>
    <w:rsid w:val="007B3FE2"/>
    <w:rsid w:val="007C238B"/>
    <w:rsid w:val="007C28B2"/>
    <w:rsid w:val="007C3579"/>
    <w:rsid w:val="007C59BD"/>
    <w:rsid w:val="007C7C7A"/>
    <w:rsid w:val="007D0FED"/>
    <w:rsid w:val="007D1153"/>
    <w:rsid w:val="007D4098"/>
    <w:rsid w:val="007D51A3"/>
    <w:rsid w:val="007D525B"/>
    <w:rsid w:val="007D67BE"/>
    <w:rsid w:val="007D6F3B"/>
    <w:rsid w:val="007D7B72"/>
    <w:rsid w:val="007E0634"/>
    <w:rsid w:val="007E108A"/>
    <w:rsid w:val="007E1DE9"/>
    <w:rsid w:val="007E223A"/>
    <w:rsid w:val="007E2CF3"/>
    <w:rsid w:val="007E35C5"/>
    <w:rsid w:val="007E375B"/>
    <w:rsid w:val="007E6147"/>
    <w:rsid w:val="007E6321"/>
    <w:rsid w:val="007E6701"/>
    <w:rsid w:val="007F0659"/>
    <w:rsid w:val="007F13E9"/>
    <w:rsid w:val="007F189F"/>
    <w:rsid w:val="007F2591"/>
    <w:rsid w:val="007F403C"/>
    <w:rsid w:val="007F5B30"/>
    <w:rsid w:val="007F6662"/>
    <w:rsid w:val="008017B7"/>
    <w:rsid w:val="00801E22"/>
    <w:rsid w:val="0080408C"/>
    <w:rsid w:val="00806DA4"/>
    <w:rsid w:val="00807644"/>
    <w:rsid w:val="00810B03"/>
    <w:rsid w:val="00811282"/>
    <w:rsid w:val="00813B5D"/>
    <w:rsid w:val="00815E9F"/>
    <w:rsid w:val="00816029"/>
    <w:rsid w:val="00817839"/>
    <w:rsid w:val="008179C2"/>
    <w:rsid w:val="00817DD0"/>
    <w:rsid w:val="008221B4"/>
    <w:rsid w:val="00825AE8"/>
    <w:rsid w:val="0083442D"/>
    <w:rsid w:val="008355B3"/>
    <w:rsid w:val="008369C4"/>
    <w:rsid w:val="00842CCA"/>
    <w:rsid w:val="00844C69"/>
    <w:rsid w:val="00845FD1"/>
    <w:rsid w:val="00845FF8"/>
    <w:rsid w:val="00847C79"/>
    <w:rsid w:val="00847FE9"/>
    <w:rsid w:val="0085127C"/>
    <w:rsid w:val="00851755"/>
    <w:rsid w:val="00851839"/>
    <w:rsid w:val="00854F3A"/>
    <w:rsid w:val="0085562D"/>
    <w:rsid w:val="00855687"/>
    <w:rsid w:val="0085638B"/>
    <w:rsid w:val="008647D6"/>
    <w:rsid w:val="00864C74"/>
    <w:rsid w:val="0086505A"/>
    <w:rsid w:val="0086587D"/>
    <w:rsid w:val="008669A5"/>
    <w:rsid w:val="008679AA"/>
    <w:rsid w:val="00867B74"/>
    <w:rsid w:val="008718CD"/>
    <w:rsid w:val="00872787"/>
    <w:rsid w:val="00873721"/>
    <w:rsid w:val="008778BD"/>
    <w:rsid w:val="00877DD9"/>
    <w:rsid w:val="00882009"/>
    <w:rsid w:val="00882894"/>
    <w:rsid w:val="008835BD"/>
    <w:rsid w:val="008837A6"/>
    <w:rsid w:val="00884626"/>
    <w:rsid w:val="0088644F"/>
    <w:rsid w:val="0089022B"/>
    <w:rsid w:val="00891AD7"/>
    <w:rsid w:val="0089399D"/>
    <w:rsid w:val="00893B5C"/>
    <w:rsid w:val="0089402B"/>
    <w:rsid w:val="0089407D"/>
    <w:rsid w:val="00896AA6"/>
    <w:rsid w:val="00896B01"/>
    <w:rsid w:val="00897D5C"/>
    <w:rsid w:val="00897E20"/>
    <w:rsid w:val="008A0347"/>
    <w:rsid w:val="008A0B69"/>
    <w:rsid w:val="008A1B65"/>
    <w:rsid w:val="008A5F4C"/>
    <w:rsid w:val="008A5FCD"/>
    <w:rsid w:val="008A74F7"/>
    <w:rsid w:val="008B4C55"/>
    <w:rsid w:val="008B5369"/>
    <w:rsid w:val="008B63AB"/>
    <w:rsid w:val="008B65F7"/>
    <w:rsid w:val="008B6CBF"/>
    <w:rsid w:val="008B6E89"/>
    <w:rsid w:val="008C12F7"/>
    <w:rsid w:val="008C43C5"/>
    <w:rsid w:val="008C52E6"/>
    <w:rsid w:val="008C5B9C"/>
    <w:rsid w:val="008C7373"/>
    <w:rsid w:val="008D0D4F"/>
    <w:rsid w:val="008D1E14"/>
    <w:rsid w:val="008D5239"/>
    <w:rsid w:val="008D5865"/>
    <w:rsid w:val="008D69E3"/>
    <w:rsid w:val="008D6ACA"/>
    <w:rsid w:val="008D7DFD"/>
    <w:rsid w:val="008E05A2"/>
    <w:rsid w:val="008E427F"/>
    <w:rsid w:val="008E4C72"/>
    <w:rsid w:val="008E6060"/>
    <w:rsid w:val="008E6905"/>
    <w:rsid w:val="008F1AC6"/>
    <w:rsid w:val="008F3301"/>
    <w:rsid w:val="008F3857"/>
    <w:rsid w:val="008F411E"/>
    <w:rsid w:val="008F4680"/>
    <w:rsid w:val="008F4CF7"/>
    <w:rsid w:val="008F64C8"/>
    <w:rsid w:val="008F76E0"/>
    <w:rsid w:val="0090065E"/>
    <w:rsid w:val="00900D14"/>
    <w:rsid w:val="00900F26"/>
    <w:rsid w:val="00902572"/>
    <w:rsid w:val="00903CF9"/>
    <w:rsid w:val="00904E0A"/>
    <w:rsid w:val="009055E2"/>
    <w:rsid w:val="0090790B"/>
    <w:rsid w:val="009126D7"/>
    <w:rsid w:val="0091426B"/>
    <w:rsid w:val="00914B87"/>
    <w:rsid w:val="00914BA2"/>
    <w:rsid w:val="00917517"/>
    <w:rsid w:val="009176F8"/>
    <w:rsid w:val="00920D5D"/>
    <w:rsid w:val="00922894"/>
    <w:rsid w:val="009243C2"/>
    <w:rsid w:val="00931572"/>
    <w:rsid w:val="00931F1A"/>
    <w:rsid w:val="009335D0"/>
    <w:rsid w:val="009339D3"/>
    <w:rsid w:val="009348EE"/>
    <w:rsid w:val="00944878"/>
    <w:rsid w:val="00944BC8"/>
    <w:rsid w:val="00946547"/>
    <w:rsid w:val="00953EF6"/>
    <w:rsid w:val="00954D5A"/>
    <w:rsid w:val="00955D0E"/>
    <w:rsid w:val="0095765F"/>
    <w:rsid w:val="00961FBB"/>
    <w:rsid w:val="009625F3"/>
    <w:rsid w:val="009645BC"/>
    <w:rsid w:val="00966198"/>
    <w:rsid w:val="00967F73"/>
    <w:rsid w:val="00967FA5"/>
    <w:rsid w:val="00970B0B"/>
    <w:rsid w:val="009718A3"/>
    <w:rsid w:val="00971EBC"/>
    <w:rsid w:val="00972D81"/>
    <w:rsid w:val="0097612E"/>
    <w:rsid w:val="009770D3"/>
    <w:rsid w:val="00977E79"/>
    <w:rsid w:val="00980394"/>
    <w:rsid w:val="00980433"/>
    <w:rsid w:val="009827DB"/>
    <w:rsid w:val="0098306F"/>
    <w:rsid w:val="0098342B"/>
    <w:rsid w:val="00984EB8"/>
    <w:rsid w:val="00985086"/>
    <w:rsid w:val="0098775F"/>
    <w:rsid w:val="00992B34"/>
    <w:rsid w:val="009936D7"/>
    <w:rsid w:val="00995946"/>
    <w:rsid w:val="00996A30"/>
    <w:rsid w:val="00997776"/>
    <w:rsid w:val="009A4263"/>
    <w:rsid w:val="009A5785"/>
    <w:rsid w:val="009A57C3"/>
    <w:rsid w:val="009A6EAF"/>
    <w:rsid w:val="009B012E"/>
    <w:rsid w:val="009B4463"/>
    <w:rsid w:val="009B781E"/>
    <w:rsid w:val="009B7A83"/>
    <w:rsid w:val="009C19F2"/>
    <w:rsid w:val="009C29ED"/>
    <w:rsid w:val="009C3CA7"/>
    <w:rsid w:val="009C7635"/>
    <w:rsid w:val="009D3E71"/>
    <w:rsid w:val="009D5749"/>
    <w:rsid w:val="009D658A"/>
    <w:rsid w:val="009D765C"/>
    <w:rsid w:val="009E05D9"/>
    <w:rsid w:val="009E1EC6"/>
    <w:rsid w:val="009E2047"/>
    <w:rsid w:val="009E4F91"/>
    <w:rsid w:val="009E51CF"/>
    <w:rsid w:val="009E5844"/>
    <w:rsid w:val="009E6C5D"/>
    <w:rsid w:val="009E6D4D"/>
    <w:rsid w:val="009F0AB3"/>
    <w:rsid w:val="009F0CC1"/>
    <w:rsid w:val="009F0EF0"/>
    <w:rsid w:val="009F1A4E"/>
    <w:rsid w:val="009F2C69"/>
    <w:rsid w:val="009F5779"/>
    <w:rsid w:val="009F5CC1"/>
    <w:rsid w:val="009F79AC"/>
    <w:rsid w:val="00A00619"/>
    <w:rsid w:val="00A00A70"/>
    <w:rsid w:val="00A016AE"/>
    <w:rsid w:val="00A01ACC"/>
    <w:rsid w:val="00A02A80"/>
    <w:rsid w:val="00A0372F"/>
    <w:rsid w:val="00A0465D"/>
    <w:rsid w:val="00A06DA8"/>
    <w:rsid w:val="00A07D16"/>
    <w:rsid w:val="00A128F2"/>
    <w:rsid w:val="00A12D7A"/>
    <w:rsid w:val="00A13068"/>
    <w:rsid w:val="00A1334C"/>
    <w:rsid w:val="00A14466"/>
    <w:rsid w:val="00A14871"/>
    <w:rsid w:val="00A14A65"/>
    <w:rsid w:val="00A17CB4"/>
    <w:rsid w:val="00A21146"/>
    <w:rsid w:val="00A2176B"/>
    <w:rsid w:val="00A224CF"/>
    <w:rsid w:val="00A22853"/>
    <w:rsid w:val="00A232B2"/>
    <w:rsid w:val="00A24EB8"/>
    <w:rsid w:val="00A27842"/>
    <w:rsid w:val="00A30418"/>
    <w:rsid w:val="00A307CC"/>
    <w:rsid w:val="00A354CA"/>
    <w:rsid w:val="00A3598D"/>
    <w:rsid w:val="00A40650"/>
    <w:rsid w:val="00A43595"/>
    <w:rsid w:val="00A476BB"/>
    <w:rsid w:val="00A508E3"/>
    <w:rsid w:val="00A50CFF"/>
    <w:rsid w:val="00A51B6A"/>
    <w:rsid w:val="00A53D3E"/>
    <w:rsid w:val="00A548D2"/>
    <w:rsid w:val="00A5490A"/>
    <w:rsid w:val="00A54C43"/>
    <w:rsid w:val="00A555AF"/>
    <w:rsid w:val="00A55D2C"/>
    <w:rsid w:val="00A55F9B"/>
    <w:rsid w:val="00A56213"/>
    <w:rsid w:val="00A563A6"/>
    <w:rsid w:val="00A61431"/>
    <w:rsid w:val="00A63AC8"/>
    <w:rsid w:val="00A669E3"/>
    <w:rsid w:val="00A676F6"/>
    <w:rsid w:val="00A700E2"/>
    <w:rsid w:val="00A703D7"/>
    <w:rsid w:val="00A7293E"/>
    <w:rsid w:val="00A733AC"/>
    <w:rsid w:val="00A76575"/>
    <w:rsid w:val="00A77625"/>
    <w:rsid w:val="00A8033B"/>
    <w:rsid w:val="00A81437"/>
    <w:rsid w:val="00A82556"/>
    <w:rsid w:val="00A82935"/>
    <w:rsid w:val="00A8583B"/>
    <w:rsid w:val="00A86323"/>
    <w:rsid w:val="00A86BD9"/>
    <w:rsid w:val="00A86E2B"/>
    <w:rsid w:val="00A92056"/>
    <w:rsid w:val="00A92DEB"/>
    <w:rsid w:val="00A935C4"/>
    <w:rsid w:val="00A94157"/>
    <w:rsid w:val="00A941C1"/>
    <w:rsid w:val="00A94257"/>
    <w:rsid w:val="00A948A6"/>
    <w:rsid w:val="00AA0A46"/>
    <w:rsid w:val="00AA374C"/>
    <w:rsid w:val="00AA7C78"/>
    <w:rsid w:val="00AA7F61"/>
    <w:rsid w:val="00AB13F6"/>
    <w:rsid w:val="00AB168A"/>
    <w:rsid w:val="00AB213D"/>
    <w:rsid w:val="00AB2D0C"/>
    <w:rsid w:val="00AB57F1"/>
    <w:rsid w:val="00AB6833"/>
    <w:rsid w:val="00AB725F"/>
    <w:rsid w:val="00AC07CB"/>
    <w:rsid w:val="00AC43F4"/>
    <w:rsid w:val="00AC4684"/>
    <w:rsid w:val="00AC7ABC"/>
    <w:rsid w:val="00AD1BCD"/>
    <w:rsid w:val="00AD3015"/>
    <w:rsid w:val="00AD3574"/>
    <w:rsid w:val="00AD41F3"/>
    <w:rsid w:val="00AD6BE0"/>
    <w:rsid w:val="00AD7967"/>
    <w:rsid w:val="00AD7DC5"/>
    <w:rsid w:val="00AE0BED"/>
    <w:rsid w:val="00AE18E3"/>
    <w:rsid w:val="00AE2248"/>
    <w:rsid w:val="00AE4183"/>
    <w:rsid w:val="00AF0ECA"/>
    <w:rsid w:val="00AF1746"/>
    <w:rsid w:val="00AF5912"/>
    <w:rsid w:val="00AF60FC"/>
    <w:rsid w:val="00AF6E3D"/>
    <w:rsid w:val="00AF726E"/>
    <w:rsid w:val="00AF78CD"/>
    <w:rsid w:val="00B009FB"/>
    <w:rsid w:val="00B02585"/>
    <w:rsid w:val="00B06B45"/>
    <w:rsid w:val="00B11636"/>
    <w:rsid w:val="00B12F40"/>
    <w:rsid w:val="00B172AC"/>
    <w:rsid w:val="00B1770E"/>
    <w:rsid w:val="00B206AF"/>
    <w:rsid w:val="00B208D9"/>
    <w:rsid w:val="00B23031"/>
    <w:rsid w:val="00B2460D"/>
    <w:rsid w:val="00B3003C"/>
    <w:rsid w:val="00B30CF3"/>
    <w:rsid w:val="00B31363"/>
    <w:rsid w:val="00B33592"/>
    <w:rsid w:val="00B41028"/>
    <w:rsid w:val="00B42CE0"/>
    <w:rsid w:val="00B44EA8"/>
    <w:rsid w:val="00B46BDA"/>
    <w:rsid w:val="00B50450"/>
    <w:rsid w:val="00B50C12"/>
    <w:rsid w:val="00B50E64"/>
    <w:rsid w:val="00B5403F"/>
    <w:rsid w:val="00B55D57"/>
    <w:rsid w:val="00B56531"/>
    <w:rsid w:val="00B56CAF"/>
    <w:rsid w:val="00B61281"/>
    <w:rsid w:val="00B61A08"/>
    <w:rsid w:val="00B62CDB"/>
    <w:rsid w:val="00B64C31"/>
    <w:rsid w:val="00B6660C"/>
    <w:rsid w:val="00B66BC0"/>
    <w:rsid w:val="00B673E8"/>
    <w:rsid w:val="00B727A4"/>
    <w:rsid w:val="00B7387F"/>
    <w:rsid w:val="00B73B79"/>
    <w:rsid w:val="00B75711"/>
    <w:rsid w:val="00B75B66"/>
    <w:rsid w:val="00B75EA5"/>
    <w:rsid w:val="00B7628C"/>
    <w:rsid w:val="00B76E9E"/>
    <w:rsid w:val="00B77130"/>
    <w:rsid w:val="00B831FD"/>
    <w:rsid w:val="00B83286"/>
    <w:rsid w:val="00B85059"/>
    <w:rsid w:val="00B85DD0"/>
    <w:rsid w:val="00B872DC"/>
    <w:rsid w:val="00B90767"/>
    <w:rsid w:val="00B90E17"/>
    <w:rsid w:val="00B92254"/>
    <w:rsid w:val="00B92ED2"/>
    <w:rsid w:val="00B93893"/>
    <w:rsid w:val="00B93999"/>
    <w:rsid w:val="00B94628"/>
    <w:rsid w:val="00B96F95"/>
    <w:rsid w:val="00BA02E0"/>
    <w:rsid w:val="00BA07AD"/>
    <w:rsid w:val="00BA1541"/>
    <w:rsid w:val="00BA2469"/>
    <w:rsid w:val="00BA24DD"/>
    <w:rsid w:val="00BA3A06"/>
    <w:rsid w:val="00BA438B"/>
    <w:rsid w:val="00BA47C1"/>
    <w:rsid w:val="00BA5379"/>
    <w:rsid w:val="00BA5F2F"/>
    <w:rsid w:val="00BA7780"/>
    <w:rsid w:val="00BA7CB6"/>
    <w:rsid w:val="00BB2ACF"/>
    <w:rsid w:val="00BB3DEE"/>
    <w:rsid w:val="00BB4323"/>
    <w:rsid w:val="00BB5540"/>
    <w:rsid w:val="00BB55EB"/>
    <w:rsid w:val="00BB56A5"/>
    <w:rsid w:val="00BB5944"/>
    <w:rsid w:val="00BB6172"/>
    <w:rsid w:val="00BB6DEC"/>
    <w:rsid w:val="00BC0AA8"/>
    <w:rsid w:val="00BC1DA1"/>
    <w:rsid w:val="00BC370A"/>
    <w:rsid w:val="00BC584F"/>
    <w:rsid w:val="00BC764B"/>
    <w:rsid w:val="00BD0185"/>
    <w:rsid w:val="00BD0837"/>
    <w:rsid w:val="00BD267D"/>
    <w:rsid w:val="00BD2799"/>
    <w:rsid w:val="00BD3DD9"/>
    <w:rsid w:val="00BD4DCB"/>
    <w:rsid w:val="00BD64DD"/>
    <w:rsid w:val="00BE20B3"/>
    <w:rsid w:val="00BE2AC4"/>
    <w:rsid w:val="00BE5370"/>
    <w:rsid w:val="00BE5B69"/>
    <w:rsid w:val="00BE62E0"/>
    <w:rsid w:val="00BE7564"/>
    <w:rsid w:val="00BE7D39"/>
    <w:rsid w:val="00BF0A94"/>
    <w:rsid w:val="00BF1E94"/>
    <w:rsid w:val="00BF27D8"/>
    <w:rsid w:val="00BF282B"/>
    <w:rsid w:val="00BF2EFB"/>
    <w:rsid w:val="00BF314E"/>
    <w:rsid w:val="00BF4609"/>
    <w:rsid w:val="00BF4F31"/>
    <w:rsid w:val="00BF5732"/>
    <w:rsid w:val="00BF5E34"/>
    <w:rsid w:val="00BF7227"/>
    <w:rsid w:val="00C001D3"/>
    <w:rsid w:val="00C00892"/>
    <w:rsid w:val="00C009F7"/>
    <w:rsid w:val="00C00B88"/>
    <w:rsid w:val="00C011A1"/>
    <w:rsid w:val="00C02235"/>
    <w:rsid w:val="00C03603"/>
    <w:rsid w:val="00C04ECD"/>
    <w:rsid w:val="00C05FD0"/>
    <w:rsid w:val="00C06647"/>
    <w:rsid w:val="00C07A79"/>
    <w:rsid w:val="00C10E16"/>
    <w:rsid w:val="00C13D7A"/>
    <w:rsid w:val="00C149FE"/>
    <w:rsid w:val="00C15C11"/>
    <w:rsid w:val="00C20036"/>
    <w:rsid w:val="00C23EE0"/>
    <w:rsid w:val="00C2512B"/>
    <w:rsid w:val="00C260EA"/>
    <w:rsid w:val="00C31C58"/>
    <w:rsid w:val="00C32D49"/>
    <w:rsid w:val="00C33CD0"/>
    <w:rsid w:val="00C3407E"/>
    <w:rsid w:val="00C34447"/>
    <w:rsid w:val="00C35D25"/>
    <w:rsid w:val="00C370FE"/>
    <w:rsid w:val="00C37451"/>
    <w:rsid w:val="00C414DE"/>
    <w:rsid w:val="00C417F8"/>
    <w:rsid w:val="00C41F11"/>
    <w:rsid w:val="00C42F1F"/>
    <w:rsid w:val="00C42FEE"/>
    <w:rsid w:val="00C4479E"/>
    <w:rsid w:val="00C44C80"/>
    <w:rsid w:val="00C45A59"/>
    <w:rsid w:val="00C46FB1"/>
    <w:rsid w:val="00C5152E"/>
    <w:rsid w:val="00C55859"/>
    <w:rsid w:val="00C57752"/>
    <w:rsid w:val="00C5787B"/>
    <w:rsid w:val="00C6259B"/>
    <w:rsid w:val="00C62972"/>
    <w:rsid w:val="00C63648"/>
    <w:rsid w:val="00C64763"/>
    <w:rsid w:val="00C70496"/>
    <w:rsid w:val="00C735F3"/>
    <w:rsid w:val="00C75589"/>
    <w:rsid w:val="00C755D6"/>
    <w:rsid w:val="00C77099"/>
    <w:rsid w:val="00C77B26"/>
    <w:rsid w:val="00C83085"/>
    <w:rsid w:val="00C8371F"/>
    <w:rsid w:val="00C854E4"/>
    <w:rsid w:val="00C85BED"/>
    <w:rsid w:val="00C86617"/>
    <w:rsid w:val="00C87816"/>
    <w:rsid w:val="00C909B3"/>
    <w:rsid w:val="00C92EEB"/>
    <w:rsid w:val="00C938F1"/>
    <w:rsid w:val="00C93DA9"/>
    <w:rsid w:val="00C94AD1"/>
    <w:rsid w:val="00C94DF3"/>
    <w:rsid w:val="00C953FA"/>
    <w:rsid w:val="00CA3E2F"/>
    <w:rsid w:val="00CA7779"/>
    <w:rsid w:val="00CB178E"/>
    <w:rsid w:val="00CB3835"/>
    <w:rsid w:val="00CB3EB8"/>
    <w:rsid w:val="00CB4809"/>
    <w:rsid w:val="00CB4BAB"/>
    <w:rsid w:val="00CB5666"/>
    <w:rsid w:val="00CB5AB8"/>
    <w:rsid w:val="00CB5EB6"/>
    <w:rsid w:val="00CB6986"/>
    <w:rsid w:val="00CB6B17"/>
    <w:rsid w:val="00CB6D99"/>
    <w:rsid w:val="00CB7AB9"/>
    <w:rsid w:val="00CC279B"/>
    <w:rsid w:val="00CC2EDC"/>
    <w:rsid w:val="00CC35FB"/>
    <w:rsid w:val="00CC52D3"/>
    <w:rsid w:val="00CC65E7"/>
    <w:rsid w:val="00CD0E76"/>
    <w:rsid w:val="00CD1E4F"/>
    <w:rsid w:val="00CD4B1E"/>
    <w:rsid w:val="00CE3E80"/>
    <w:rsid w:val="00CE5BFB"/>
    <w:rsid w:val="00CE63F7"/>
    <w:rsid w:val="00CE72BB"/>
    <w:rsid w:val="00CE7695"/>
    <w:rsid w:val="00CF246C"/>
    <w:rsid w:val="00CF26D1"/>
    <w:rsid w:val="00CF2F2C"/>
    <w:rsid w:val="00CF45C7"/>
    <w:rsid w:val="00CF5B45"/>
    <w:rsid w:val="00CF7339"/>
    <w:rsid w:val="00CF79A7"/>
    <w:rsid w:val="00D0027A"/>
    <w:rsid w:val="00D03617"/>
    <w:rsid w:val="00D03978"/>
    <w:rsid w:val="00D0451D"/>
    <w:rsid w:val="00D04835"/>
    <w:rsid w:val="00D0509B"/>
    <w:rsid w:val="00D05EC1"/>
    <w:rsid w:val="00D061B2"/>
    <w:rsid w:val="00D1096F"/>
    <w:rsid w:val="00D1110A"/>
    <w:rsid w:val="00D116CE"/>
    <w:rsid w:val="00D11D65"/>
    <w:rsid w:val="00D1358D"/>
    <w:rsid w:val="00D14215"/>
    <w:rsid w:val="00D1663E"/>
    <w:rsid w:val="00D169DC"/>
    <w:rsid w:val="00D16C63"/>
    <w:rsid w:val="00D2131B"/>
    <w:rsid w:val="00D22A25"/>
    <w:rsid w:val="00D22AC0"/>
    <w:rsid w:val="00D24E63"/>
    <w:rsid w:val="00D250B7"/>
    <w:rsid w:val="00D255F4"/>
    <w:rsid w:val="00D25DEC"/>
    <w:rsid w:val="00D303C6"/>
    <w:rsid w:val="00D30408"/>
    <w:rsid w:val="00D3105E"/>
    <w:rsid w:val="00D3127F"/>
    <w:rsid w:val="00D3170F"/>
    <w:rsid w:val="00D33D43"/>
    <w:rsid w:val="00D3487E"/>
    <w:rsid w:val="00D34CAA"/>
    <w:rsid w:val="00D35E1C"/>
    <w:rsid w:val="00D36457"/>
    <w:rsid w:val="00D36D7D"/>
    <w:rsid w:val="00D40515"/>
    <w:rsid w:val="00D40C09"/>
    <w:rsid w:val="00D41D6C"/>
    <w:rsid w:val="00D43E34"/>
    <w:rsid w:val="00D46BFD"/>
    <w:rsid w:val="00D5122D"/>
    <w:rsid w:val="00D5179B"/>
    <w:rsid w:val="00D52F2B"/>
    <w:rsid w:val="00D54BFF"/>
    <w:rsid w:val="00D569EA"/>
    <w:rsid w:val="00D61B92"/>
    <w:rsid w:val="00D653CC"/>
    <w:rsid w:val="00D66E22"/>
    <w:rsid w:val="00D71B3F"/>
    <w:rsid w:val="00D71E29"/>
    <w:rsid w:val="00D74102"/>
    <w:rsid w:val="00D74670"/>
    <w:rsid w:val="00D75263"/>
    <w:rsid w:val="00D759B7"/>
    <w:rsid w:val="00D80AE9"/>
    <w:rsid w:val="00D80F99"/>
    <w:rsid w:val="00D82C50"/>
    <w:rsid w:val="00D858EF"/>
    <w:rsid w:val="00D90B0A"/>
    <w:rsid w:val="00D90FCE"/>
    <w:rsid w:val="00D952C2"/>
    <w:rsid w:val="00D95554"/>
    <w:rsid w:val="00D96813"/>
    <w:rsid w:val="00D97E94"/>
    <w:rsid w:val="00DA20A9"/>
    <w:rsid w:val="00DA3948"/>
    <w:rsid w:val="00DA4FA4"/>
    <w:rsid w:val="00DA5886"/>
    <w:rsid w:val="00DA72BD"/>
    <w:rsid w:val="00DA7433"/>
    <w:rsid w:val="00DA7897"/>
    <w:rsid w:val="00DA7F39"/>
    <w:rsid w:val="00DB05F3"/>
    <w:rsid w:val="00DB0CCB"/>
    <w:rsid w:val="00DB0FD2"/>
    <w:rsid w:val="00DB2A40"/>
    <w:rsid w:val="00DB3580"/>
    <w:rsid w:val="00DB5260"/>
    <w:rsid w:val="00DB5B92"/>
    <w:rsid w:val="00DB609C"/>
    <w:rsid w:val="00DB6369"/>
    <w:rsid w:val="00DB6FCF"/>
    <w:rsid w:val="00DB7537"/>
    <w:rsid w:val="00DB7B00"/>
    <w:rsid w:val="00DB7D3F"/>
    <w:rsid w:val="00DC1849"/>
    <w:rsid w:val="00DC51F2"/>
    <w:rsid w:val="00DC52A5"/>
    <w:rsid w:val="00DC5FE7"/>
    <w:rsid w:val="00DC61FF"/>
    <w:rsid w:val="00DC6B34"/>
    <w:rsid w:val="00DC7C56"/>
    <w:rsid w:val="00DC7E8C"/>
    <w:rsid w:val="00DD06F8"/>
    <w:rsid w:val="00DD0D65"/>
    <w:rsid w:val="00DD44FE"/>
    <w:rsid w:val="00DD547A"/>
    <w:rsid w:val="00DD73B1"/>
    <w:rsid w:val="00DE18E1"/>
    <w:rsid w:val="00DE1B72"/>
    <w:rsid w:val="00DE28E1"/>
    <w:rsid w:val="00DE2F67"/>
    <w:rsid w:val="00DE2F6E"/>
    <w:rsid w:val="00DE45F3"/>
    <w:rsid w:val="00DE5233"/>
    <w:rsid w:val="00DE7D27"/>
    <w:rsid w:val="00DF0CE0"/>
    <w:rsid w:val="00DF0F37"/>
    <w:rsid w:val="00DF35FD"/>
    <w:rsid w:val="00DF4E74"/>
    <w:rsid w:val="00DF6BB5"/>
    <w:rsid w:val="00E02B92"/>
    <w:rsid w:val="00E03926"/>
    <w:rsid w:val="00E05E6F"/>
    <w:rsid w:val="00E100E1"/>
    <w:rsid w:val="00E1128A"/>
    <w:rsid w:val="00E11585"/>
    <w:rsid w:val="00E11A94"/>
    <w:rsid w:val="00E120B3"/>
    <w:rsid w:val="00E12E4C"/>
    <w:rsid w:val="00E14012"/>
    <w:rsid w:val="00E14B51"/>
    <w:rsid w:val="00E15FE3"/>
    <w:rsid w:val="00E17EB5"/>
    <w:rsid w:val="00E20D9F"/>
    <w:rsid w:val="00E21068"/>
    <w:rsid w:val="00E2247C"/>
    <w:rsid w:val="00E22980"/>
    <w:rsid w:val="00E230AC"/>
    <w:rsid w:val="00E2693C"/>
    <w:rsid w:val="00E3029E"/>
    <w:rsid w:val="00E30855"/>
    <w:rsid w:val="00E30D36"/>
    <w:rsid w:val="00E31115"/>
    <w:rsid w:val="00E3221C"/>
    <w:rsid w:val="00E35C24"/>
    <w:rsid w:val="00E3735C"/>
    <w:rsid w:val="00E4478B"/>
    <w:rsid w:val="00E45534"/>
    <w:rsid w:val="00E467AB"/>
    <w:rsid w:val="00E47541"/>
    <w:rsid w:val="00E501E4"/>
    <w:rsid w:val="00E50A47"/>
    <w:rsid w:val="00E51B7A"/>
    <w:rsid w:val="00E5392C"/>
    <w:rsid w:val="00E5422B"/>
    <w:rsid w:val="00E564EF"/>
    <w:rsid w:val="00E600D3"/>
    <w:rsid w:val="00E60275"/>
    <w:rsid w:val="00E62694"/>
    <w:rsid w:val="00E62F57"/>
    <w:rsid w:val="00E63844"/>
    <w:rsid w:val="00E63B1C"/>
    <w:rsid w:val="00E663B0"/>
    <w:rsid w:val="00E66447"/>
    <w:rsid w:val="00E67701"/>
    <w:rsid w:val="00E708A4"/>
    <w:rsid w:val="00E71F61"/>
    <w:rsid w:val="00E752DE"/>
    <w:rsid w:val="00E7618F"/>
    <w:rsid w:val="00E76DB9"/>
    <w:rsid w:val="00E801E5"/>
    <w:rsid w:val="00E8131D"/>
    <w:rsid w:val="00E8311C"/>
    <w:rsid w:val="00E84BC1"/>
    <w:rsid w:val="00E859DC"/>
    <w:rsid w:val="00E90ECD"/>
    <w:rsid w:val="00E91690"/>
    <w:rsid w:val="00E95567"/>
    <w:rsid w:val="00E955B6"/>
    <w:rsid w:val="00E95B96"/>
    <w:rsid w:val="00E96708"/>
    <w:rsid w:val="00E97D21"/>
    <w:rsid w:val="00EA03A8"/>
    <w:rsid w:val="00EA1FC6"/>
    <w:rsid w:val="00EA2A16"/>
    <w:rsid w:val="00EA3A63"/>
    <w:rsid w:val="00EA5752"/>
    <w:rsid w:val="00EA656F"/>
    <w:rsid w:val="00EB0456"/>
    <w:rsid w:val="00EB04A2"/>
    <w:rsid w:val="00EB1D31"/>
    <w:rsid w:val="00EB5FAE"/>
    <w:rsid w:val="00ED2C2C"/>
    <w:rsid w:val="00ED3431"/>
    <w:rsid w:val="00ED3E06"/>
    <w:rsid w:val="00EE1B7A"/>
    <w:rsid w:val="00EE1F5D"/>
    <w:rsid w:val="00EE2A15"/>
    <w:rsid w:val="00EE6A3B"/>
    <w:rsid w:val="00EE7259"/>
    <w:rsid w:val="00EF0391"/>
    <w:rsid w:val="00EF2D35"/>
    <w:rsid w:val="00EF353D"/>
    <w:rsid w:val="00EF5D79"/>
    <w:rsid w:val="00F02082"/>
    <w:rsid w:val="00F055E6"/>
    <w:rsid w:val="00F05DE4"/>
    <w:rsid w:val="00F05EC8"/>
    <w:rsid w:val="00F066F5"/>
    <w:rsid w:val="00F068AF"/>
    <w:rsid w:val="00F11C95"/>
    <w:rsid w:val="00F1501F"/>
    <w:rsid w:val="00F156EC"/>
    <w:rsid w:val="00F16465"/>
    <w:rsid w:val="00F16DC1"/>
    <w:rsid w:val="00F17D2D"/>
    <w:rsid w:val="00F17FE8"/>
    <w:rsid w:val="00F22168"/>
    <w:rsid w:val="00F22D9C"/>
    <w:rsid w:val="00F23689"/>
    <w:rsid w:val="00F254B7"/>
    <w:rsid w:val="00F25817"/>
    <w:rsid w:val="00F27137"/>
    <w:rsid w:val="00F3408A"/>
    <w:rsid w:val="00F363E9"/>
    <w:rsid w:val="00F36D04"/>
    <w:rsid w:val="00F371EB"/>
    <w:rsid w:val="00F408C1"/>
    <w:rsid w:val="00F4121D"/>
    <w:rsid w:val="00F42300"/>
    <w:rsid w:val="00F4277B"/>
    <w:rsid w:val="00F42C9A"/>
    <w:rsid w:val="00F476D6"/>
    <w:rsid w:val="00F51EE0"/>
    <w:rsid w:val="00F5240C"/>
    <w:rsid w:val="00F55094"/>
    <w:rsid w:val="00F56EC2"/>
    <w:rsid w:val="00F608E9"/>
    <w:rsid w:val="00F63384"/>
    <w:rsid w:val="00F64A5A"/>
    <w:rsid w:val="00F64CF7"/>
    <w:rsid w:val="00F65041"/>
    <w:rsid w:val="00F70952"/>
    <w:rsid w:val="00F734E3"/>
    <w:rsid w:val="00F8039E"/>
    <w:rsid w:val="00F81CA9"/>
    <w:rsid w:val="00F8336A"/>
    <w:rsid w:val="00F83FB1"/>
    <w:rsid w:val="00F85450"/>
    <w:rsid w:val="00F86327"/>
    <w:rsid w:val="00F87489"/>
    <w:rsid w:val="00F87CE2"/>
    <w:rsid w:val="00F90052"/>
    <w:rsid w:val="00F911FE"/>
    <w:rsid w:val="00F92AAB"/>
    <w:rsid w:val="00F92ACA"/>
    <w:rsid w:val="00F92B7C"/>
    <w:rsid w:val="00F93BE9"/>
    <w:rsid w:val="00FA0CDE"/>
    <w:rsid w:val="00FA0D0C"/>
    <w:rsid w:val="00FA18A7"/>
    <w:rsid w:val="00FA28E2"/>
    <w:rsid w:val="00FA31F9"/>
    <w:rsid w:val="00FA4ECD"/>
    <w:rsid w:val="00FA6EB0"/>
    <w:rsid w:val="00FA7124"/>
    <w:rsid w:val="00FB144B"/>
    <w:rsid w:val="00FB19D2"/>
    <w:rsid w:val="00FB1D80"/>
    <w:rsid w:val="00FB3033"/>
    <w:rsid w:val="00FB45E8"/>
    <w:rsid w:val="00FB4774"/>
    <w:rsid w:val="00FB52A3"/>
    <w:rsid w:val="00FB62ED"/>
    <w:rsid w:val="00FB75FE"/>
    <w:rsid w:val="00FC035F"/>
    <w:rsid w:val="00FC0CD8"/>
    <w:rsid w:val="00FC1CF8"/>
    <w:rsid w:val="00FD0FD1"/>
    <w:rsid w:val="00FD15E5"/>
    <w:rsid w:val="00FD1C23"/>
    <w:rsid w:val="00FD28D3"/>
    <w:rsid w:val="00FD2A34"/>
    <w:rsid w:val="00FD3DB9"/>
    <w:rsid w:val="00FD5D00"/>
    <w:rsid w:val="00FE17AB"/>
    <w:rsid w:val="00FE4869"/>
    <w:rsid w:val="00FE636A"/>
    <w:rsid w:val="00FF1DF2"/>
    <w:rsid w:val="00FF5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50CFF"/>
    <w:rPr>
      <w:b/>
      <w:sz w:val="28"/>
      <w:szCs w:val="28"/>
    </w:rPr>
  </w:style>
  <w:style w:type="paragraph" w:styleId="1">
    <w:name w:val="heading 1"/>
    <w:basedOn w:val="a0"/>
    <w:next w:val="a0"/>
    <w:qFormat/>
    <w:rsid w:val="00206820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206820"/>
    <w:pPr>
      <w:keepNext/>
      <w:numPr>
        <w:ilvl w:val="1"/>
        <w:numId w:val="1"/>
      </w:numPr>
      <w:suppressAutoHyphens/>
      <w:spacing w:before="360" w:after="120"/>
      <w:outlineLvl w:val="1"/>
    </w:pPr>
    <w:rPr>
      <w:snapToGrid w:val="0"/>
      <w:sz w:val="32"/>
      <w:szCs w:val="20"/>
    </w:rPr>
  </w:style>
  <w:style w:type="paragraph" w:styleId="3">
    <w:name w:val="heading 3"/>
    <w:aliases w:val="H3"/>
    <w:basedOn w:val="a0"/>
    <w:next w:val="a0"/>
    <w:link w:val="30"/>
    <w:uiPriority w:val="9"/>
    <w:unhideWhenUsed/>
    <w:qFormat/>
    <w:rsid w:val="00D95554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paragraph" w:styleId="4">
    <w:name w:val="heading 4"/>
    <w:aliases w:val="H4"/>
    <w:basedOn w:val="a0"/>
    <w:next w:val="a0"/>
    <w:link w:val="40"/>
    <w:uiPriority w:val="9"/>
    <w:unhideWhenUsed/>
    <w:qFormat/>
    <w:rsid w:val="00D95554"/>
    <w:pPr>
      <w:keepNext/>
      <w:spacing w:before="240" w:after="60"/>
      <w:outlineLvl w:val="3"/>
    </w:pPr>
    <w:rPr>
      <w:rFonts w:ascii="Calibri" w:hAnsi="Calibri"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Пункт"/>
    <w:basedOn w:val="a0"/>
    <w:rsid w:val="00206820"/>
    <w:pPr>
      <w:numPr>
        <w:ilvl w:val="2"/>
        <w:numId w:val="1"/>
      </w:numPr>
      <w:spacing w:line="360" w:lineRule="auto"/>
      <w:jc w:val="both"/>
    </w:pPr>
    <w:rPr>
      <w:snapToGrid w:val="0"/>
    </w:rPr>
  </w:style>
  <w:style w:type="character" w:customStyle="1" w:styleId="a4">
    <w:name w:val="Пункт Знак"/>
    <w:basedOn w:val="a1"/>
    <w:rsid w:val="00206820"/>
    <w:rPr>
      <w:b/>
      <w:snapToGrid w:val="0"/>
      <w:sz w:val="28"/>
      <w:szCs w:val="28"/>
      <w:lang w:val="ru-RU" w:eastAsia="ru-RU" w:bidi="ar-SA"/>
    </w:rPr>
  </w:style>
  <w:style w:type="paragraph" w:customStyle="1" w:styleId="-2">
    <w:name w:val="Пункт-2"/>
    <w:basedOn w:val="a"/>
    <w:rsid w:val="00206820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 w:val="0"/>
    </w:rPr>
  </w:style>
  <w:style w:type="paragraph" w:customStyle="1" w:styleId="11">
    <w:name w:val="Стиль Заголовок 1 + по ширине"/>
    <w:basedOn w:val="1"/>
    <w:rsid w:val="00206820"/>
    <w:pPr>
      <w:pageBreakBefore w:val="0"/>
      <w:jc w:val="both"/>
    </w:pPr>
    <w:rPr>
      <w:bCs/>
    </w:rPr>
  </w:style>
  <w:style w:type="paragraph" w:styleId="a5">
    <w:name w:val="header"/>
    <w:basedOn w:val="a0"/>
    <w:rsid w:val="00206820"/>
    <w:pPr>
      <w:tabs>
        <w:tab w:val="center" w:pos="4677"/>
        <w:tab w:val="right" w:pos="9355"/>
      </w:tabs>
    </w:pPr>
  </w:style>
  <w:style w:type="paragraph" w:styleId="a6">
    <w:name w:val="footer"/>
    <w:basedOn w:val="a0"/>
    <w:link w:val="a7"/>
    <w:uiPriority w:val="99"/>
    <w:rsid w:val="00206820"/>
    <w:pPr>
      <w:tabs>
        <w:tab w:val="center" w:pos="4677"/>
        <w:tab w:val="right" w:pos="9355"/>
      </w:tabs>
    </w:pPr>
  </w:style>
  <w:style w:type="paragraph" w:styleId="a8">
    <w:name w:val="Body Text Indent"/>
    <w:basedOn w:val="a0"/>
    <w:rsid w:val="00206820"/>
    <w:pPr>
      <w:spacing w:line="360" w:lineRule="auto"/>
      <w:ind w:firstLine="709"/>
      <w:jc w:val="both"/>
    </w:pPr>
    <w:rPr>
      <w:rFonts w:ascii="Arial" w:hAnsi="Arial"/>
      <w:b w:val="0"/>
      <w:sz w:val="24"/>
      <w:szCs w:val="20"/>
    </w:rPr>
  </w:style>
  <w:style w:type="paragraph" w:customStyle="1" w:styleId="xl34">
    <w:name w:val="xl34"/>
    <w:basedOn w:val="a0"/>
    <w:rsid w:val="007D51A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Verdana"/>
      <w:b w:val="0"/>
      <w:sz w:val="24"/>
      <w:szCs w:val="24"/>
    </w:rPr>
  </w:style>
  <w:style w:type="paragraph" w:styleId="a9">
    <w:name w:val="Balloon Text"/>
    <w:basedOn w:val="a0"/>
    <w:semiHidden/>
    <w:rsid w:val="00B77130"/>
    <w:rPr>
      <w:rFonts w:ascii="Tahoma" w:hAnsi="Tahoma" w:cs="Tahoma"/>
      <w:sz w:val="16"/>
      <w:szCs w:val="16"/>
    </w:rPr>
  </w:style>
  <w:style w:type="paragraph" w:customStyle="1" w:styleId="aa">
    <w:name w:val="Знак"/>
    <w:basedOn w:val="a0"/>
    <w:rsid w:val="00FA4ECD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b">
    <w:name w:val="Strong"/>
    <w:basedOn w:val="a1"/>
    <w:qFormat/>
    <w:rsid w:val="009770D3"/>
    <w:rPr>
      <w:b/>
      <w:bCs/>
    </w:rPr>
  </w:style>
  <w:style w:type="paragraph" w:customStyle="1" w:styleId="12">
    <w:name w:val="Обычный1"/>
    <w:rsid w:val="00B208D9"/>
    <w:rPr>
      <w:rFonts w:ascii="Arial" w:hAnsi="Arial"/>
      <w:snapToGrid w:val="0"/>
      <w:sz w:val="18"/>
    </w:rPr>
  </w:style>
  <w:style w:type="paragraph" w:customStyle="1" w:styleId="ac">
    <w:name w:val="Ариал"/>
    <w:basedOn w:val="a0"/>
    <w:rsid w:val="001E795C"/>
    <w:pPr>
      <w:spacing w:before="120" w:after="120" w:line="360" w:lineRule="auto"/>
      <w:ind w:firstLine="851"/>
      <w:jc w:val="both"/>
    </w:pPr>
    <w:rPr>
      <w:rFonts w:ascii="Arial" w:hAnsi="Arial" w:cs="Arial"/>
      <w:b w:val="0"/>
      <w:sz w:val="24"/>
      <w:szCs w:val="24"/>
    </w:rPr>
  </w:style>
  <w:style w:type="paragraph" w:customStyle="1" w:styleId="ad">
    <w:name w:val="Знак Знак Знак Знак Знак Знак Знак"/>
    <w:basedOn w:val="a0"/>
    <w:rsid w:val="001E795C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styleId="ae">
    <w:name w:val="Hyperlink"/>
    <w:basedOn w:val="a1"/>
    <w:rsid w:val="008A5FCD"/>
    <w:rPr>
      <w:color w:val="0000FF"/>
      <w:u w:val="single"/>
    </w:rPr>
  </w:style>
  <w:style w:type="paragraph" w:customStyle="1" w:styleId="af">
    <w:name w:val="Знак"/>
    <w:basedOn w:val="a0"/>
    <w:rsid w:val="00070145"/>
    <w:pPr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paragraph" w:customStyle="1" w:styleId="af0">
    <w:name w:val="Знак Знак Знак Знак Знак Знак Знак"/>
    <w:basedOn w:val="a0"/>
    <w:rsid w:val="002938BA"/>
    <w:pPr>
      <w:tabs>
        <w:tab w:val="num" w:pos="360"/>
      </w:tabs>
      <w:spacing w:after="160" w:line="240" w:lineRule="exact"/>
    </w:pPr>
    <w:rPr>
      <w:rFonts w:ascii="Verdana" w:hAnsi="Verdana" w:cs="Verdana"/>
      <w:b w:val="0"/>
      <w:sz w:val="20"/>
      <w:szCs w:val="20"/>
      <w:lang w:val="en-US" w:eastAsia="en-US"/>
    </w:rPr>
  </w:style>
  <w:style w:type="character" w:customStyle="1" w:styleId="30">
    <w:name w:val="Заголовок 3 Знак"/>
    <w:aliases w:val="H3 Знак"/>
    <w:basedOn w:val="a1"/>
    <w:link w:val="3"/>
    <w:semiHidden/>
    <w:rsid w:val="00D955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aliases w:val="H4 Знак"/>
    <w:basedOn w:val="a1"/>
    <w:link w:val="4"/>
    <w:uiPriority w:val="99"/>
    <w:semiHidden/>
    <w:rsid w:val="00D95554"/>
    <w:rPr>
      <w:rFonts w:ascii="Calibri" w:eastAsia="Times New Roman" w:hAnsi="Calibri" w:cs="Times New Roman"/>
      <w:b/>
      <w:bCs/>
      <w:sz w:val="28"/>
      <w:szCs w:val="28"/>
    </w:rPr>
  </w:style>
  <w:style w:type="paragraph" w:styleId="af1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2"/>
    <w:uiPriority w:val="34"/>
    <w:qFormat/>
    <w:rsid w:val="00D95554"/>
    <w:pPr>
      <w:ind w:left="720"/>
      <w:contextualSpacing/>
    </w:pPr>
    <w:rPr>
      <w:b w:val="0"/>
      <w:sz w:val="24"/>
      <w:szCs w:val="24"/>
    </w:rPr>
  </w:style>
  <w:style w:type="paragraph" w:styleId="af3">
    <w:name w:val="Body Text"/>
    <w:basedOn w:val="a0"/>
    <w:link w:val="af4"/>
    <w:rsid w:val="00AA7C78"/>
    <w:pPr>
      <w:spacing w:after="120"/>
    </w:pPr>
  </w:style>
  <w:style w:type="character" w:customStyle="1" w:styleId="af4">
    <w:name w:val="Основной текст Знак"/>
    <w:basedOn w:val="a1"/>
    <w:link w:val="af3"/>
    <w:rsid w:val="00AA7C78"/>
    <w:rPr>
      <w:b/>
      <w:sz w:val="28"/>
      <w:szCs w:val="28"/>
    </w:rPr>
  </w:style>
  <w:style w:type="character" w:customStyle="1" w:styleId="a7">
    <w:name w:val="Нижний колонтитул Знак"/>
    <w:basedOn w:val="a1"/>
    <w:link w:val="a6"/>
    <w:uiPriority w:val="99"/>
    <w:rsid w:val="00AA7C78"/>
    <w:rPr>
      <w:b/>
      <w:sz w:val="28"/>
      <w:szCs w:val="28"/>
    </w:rPr>
  </w:style>
  <w:style w:type="table" w:styleId="af5">
    <w:name w:val="Table Grid"/>
    <w:basedOn w:val="a2"/>
    <w:uiPriority w:val="59"/>
    <w:rsid w:val="00E66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Подпункт"/>
    <w:rsid w:val="009645BC"/>
    <w:pPr>
      <w:tabs>
        <w:tab w:val="num" w:pos="2340"/>
      </w:tabs>
      <w:spacing w:line="360" w:lineRule="auto"/>
      <w:ind w:left="2340" w:hanging="360"/>
      <w:jc w:val="both"/>
    </w:pPr>
    <w:rPr>
      <w:snapToGrid w:val="0"/>
    </w:rPr>
  </w:style>
  <w:style w:type="paragraph" w:customStyle="1" w:styleId="af7">
    <w:name w:val="Подподпункт"/>
    <w:basedOn w:val="af6"/>
    <w:rsid w:val="009645BC"/>
    <w:pPr>
      <w:tabs>
        <w:tab w:val="clear" w:pos="2340"/>
        <w:tab w:val="left" w:pos="1134"/>
        <w:tab w:val="left" w:pos="1418"/>
        <w:tab w:val="num" w:pos="3060"/>
      </w:tabs>
      <w:ind w:left="3060"/>
    </w:pPr>
    <w:rPr>
      <w:snapToGrid/>
    </w:rPr>
  </w:style>
  <w:style w:type="paragraph" w:customStyle="1" w:styleId="af8">
    <w:name w:val="Подподподпункт"/>
    <w:basedOn w:val="a0"/>
    <w:rsid w:val="009645BC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b w:val="0"/>
      <w:snapToGrid w:val="0"/>
      <w:szCs w:val="20"/>
    </w:rPr>
  </w:style>
  <w:style w:type="paragraph" w:customStyle="1" w:styleId="10">
    <w:name w:val="Пункт1"/>
    <w:basedOn w:val="a0"/>
    <w:rsid w:val="009645BC"/>
    <w:pPr>
      <w:numPr>
        <w:numId w:val="6"/>
      </w:numPr>
      <w:spacing w:before="240" w:line="360" w:lineRule="auto"/>
      <w:jc w:val="center"/>
    </w:pPr>
    <w:rPr>
      <w:rFonts w:ascii="Arial" w:hAnsi="Arial"/>
      <w:snapToGrid w:val="0"/>
    </w:rPr>
  </w:style>
  <w:style w:type="paragraph" w:styleId="af9">
    <w:name w:val="Block Text"/>
    <w:basedOn w:val="a0"/>
    <w:rsid w:val="007C7C7A"/>
    <w:pPr>
      <w:ind w:left="-426" w:right="566"/>
      <w:jc w:val="both"/>
    </w:pPr>
    <w:rPr>
      <w:szCs w:val="20"/>
    </w:rPr>
  </w:style>
  <w:style w:type="character" w:customStyle="1" w:styleId="af2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1"/>
    <w:uiPriority w:val="34"/>
    <w:qFormat/>
    <w:locked/>
    <w:rsid w:val="002760CA"/>
    <w:rPr>
      <w:sz w:val="24"/>
      <w:szCs w:val="24"/>
    </w:rPr>
  </w:style>
  <w:style w:type="paragraph" w:styleId="20">
    <w:name w:val="Body Text Indent 2"/>
    <w:basedOn w:val="a0"/>
    <w:link w:val="21"/>
    <w:rsid w:val="00D3127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1"/>
    <w:link w:val="20"/>
    <w:rsid w:val="00D3127F"/>
    <w:rPr>
      <w:b/>
      <w:sz w:val="28"/>
      <w:szCs w:val="28"/>
    </w:rPr>
  </w:style>
  <w:style w:type="paragraph" w:customStyle="1" w:styleId="ConsPlusNonformat">
    <w:name w:val="ConsPlusNonformat"/>
    <w:rsid w:val="00AA374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a">
    <w:name w:val="Placeholder Text"/>
    <w:basedOn w:val="a1"/>
    <w:uiPriority w:val="99"/>
    <w:semiHidden/>
    <w:rsid w:val="00AA374C"/>
    <w:rPr>
      <w:color w:val="808080"/>
    </w:rPr>
  </w:style>
  <w:style w:type="paragraph" w:customStyle="1" w:styleId="41">
    <w:name w:val="Обычный4"/>
    <w:rsid w:val="00C35D25"/>
    <w:pPr>
      <w:widowControl w:val="0"/>
      <w:ind w:firstLine="400"/>
      <w:jc w:val="both"/>
    </w:pPr>
    <w:rPr>
      <w:snapToGrid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233A72-51AF-4431-B921-97CD3F07B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3</Pages>
  <Words>1034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MOESK</Company>
  <LinksUpToDate>false</LinksUpToDate>
  <CharactersWithSpaces>6915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EMB</dc:creator>
  <cp:lastModifiedBy>Щербаков Дмитрий Борисович</cp:lastModifiedBy>
  <cp:revision>183</cp:revision>
  <cp:lastPrinted>2025-03-21T08:03:00Z</cp:lastPrinted>
  <dcterms:created xsi:type="dcterms:W3CDTF">2018-12-25T07:23:00Z</dcterms:created>
  <dcterms:modified xsi:type="dcterms:W3CDTF">2025-03-21T08:54:00Z</dcterms:modified>
</cp:coreProperties>
</file>